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9A6" w:rsidRPr="009620B6" w:rsidRDefault="003B44FE" w:rsidP="009620B6">
      <w:pPr>
        <w:pStyle w:val="ConsPlus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772249" cy="98005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rotWithShape="1">
                    <a:blip r:embed="rId7">
                      <a:extLst>
                        <a:ext uri="{28A0092B-C50C-407E-A947-70E740481C1C}">
                          <a14:useLocalDpi xmlns:a14="http://schemas.microsoft.com/office/drawing/2010/main" val="0"/>
                        </a:ext>
                      </a:extLst>
                    </a:blip>
                    <a:srcRect l="4621"/>
                    <a:stretch/>
                  </pic:blipFill>
                  <pic:spPr bwMode="auto">
                    <a:xfrm>
                      <a:off x="0" y="0"/>
                      <a:ext cx="6779436" cy="9810990"/>
                    </a:xfrm>
                    <a:prstGeom prst="rect">
                      <a:avLst/>
                    </a:prstGeom>
                    <a:ln>
                      <a:noFill/>
                    </a:ln>
                    <a:extLst>
                      <a:ext uri="{53640926-AAD7-44D8-BBD7-CCE9431645EC}">
                        <a14:shadowObscured xmlns:a14="http://schemas.microsoft.com/office/drawing/2010/main"/>
                      </a:ext>
                    </a:extLst>
                  </pic:spPr>
                </pic:pic>
              </a:graphicData>
            </a:graphic>
          </wp:inline>
        </w:drawing>
      </w:r>
      <w:r w:rsidR="003C19A6" w:rsidRPr="009620B6">
        <w:rPr>
          <w:rFonts w:ascii="Times New Roman" w:hAnsi="Times New Roman" w:cs="Times New Roman"/>
          <w:sz w:val="24"/>
          <w:szCs w:val="24"/>
        </w:rPr>
        <w:br w:type="page"/>
      </w:r>
    </w:p>
    <w:p w:rsidR="003C19A6" w:rsidRPr="009620B6" w:rsidRDefault="003C19A6" w:rsidP="009620B6">
      <w:pPr>
        <w:spacing w:after="0" w:line="240" w:lineRule="auto"/>
        <w:contextualSpacing/>
        <w:jc w:val="center"/>
        <w:rPr>
          <w:rFonts w:ascii="Times New Roman" w:hAnsi="Times New Roman" w:cs="Times New Roman"/>
          <w:sz w:val="24"/>
          <w:szCs w:val="24"/>
        </w:rPr>
      </w:pPr>
      <w:r w:rsidRPr="009620B6">
        <w:rPr>
          <w:rFonts w:ascii="Times New Roman" w:hAnsi="Times New Roman" w:cs="Times New Roman"/>
          <w:sz w:val="24"/>
          <w:szCs w:val="24"/>
        </w:rPr>
        <w:lastRenderedPageBreak/>
        <w:t>СОДЕРЖАНИЕ</w:t>
      </w:r>
    </w:p>
    <w:p w:rsidR="003C19A6" w:rsidRPr="009620B6" w:rsidRDefault="003C19A6" w:rsidP="009620B6">
      <w:pPr>
        <w:spacing w:after="0" w:line="240" w:lineRule="auto"/>
        <w:contextualSpacing/>
        <w:jc w:val="both"/>
        <w:rPr>
          <w:rFonts w:ascii="Times New Roman" w:hAnsi="Times New Roman" w:cs="Times New Roman"/>
          <w:sz w:val="24"/>
          <w:szCs w:val="24"/>
        </w:rPr>
      </w:pP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1. Термины и определения………………………………………..……………...………..………….…3</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2. Цели, принципы, правовое регулирование….…………………………..……..………………...….4</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3. Особенности осуществления закупок у субъектов малого и среднего предпринимательства…..6</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лицами……………………….…….7</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5. Организатор закупки……………...…………………………………...……...……………………....8</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6. Планирование……………………………………………………………………………………..…...8</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 xml:space="preserve">7. Определение и обоснование начальной (максимальной) цены договора, цены договора, заключаемого с единственным поставщиком (подрядчиком, исполнителем) </w:t>
      </w:r>
      <w:r w:rsidRPr="009620B6">
        <w:rPr>
          <w:rFonts w:ascii="Times New Roman" w:hAnsi="Times New Roman" w:cs="Times New Roman"/>
          <w:sz w:val="24"/>
          <w:szCs w:val="24"/>
          <w:lang w:eastAsia="ru-RU"/>
        </w:rPr>
        <w:t>……………………...10</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8. Правила описания предмета конкурентной закупки……………………………..………………...15</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9. Требования к участникам закупки…………..……………………………………………...……….15</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10. Обеспечение заявки, обеспечение исполнения договора...............................................................17</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11. Способы осуществления закупок……………..……………………………………….…………..19</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12. Совместные закупки…..…………………………………………………...……….........................20</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13. Комиссия по осуществлению конкурентной закупки…...……………………………...………...21</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14. Извещение об осуществлении зак</w:t>
      </w:r>
      <w:r w:rsidR="005277BB">
        <w:rPr>
          <w:rFonts w:ascii="Times New Roman" w:hAnsi="Times New Roman" w:cs="Times New Roman"/>
          <w:sz w:val="24"/>
          <w:szCs w:val="24"/>
        </w:rPr>
        <w:t>упки………..…………………………………………………..23</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15. Документация о закупке……</w:t>
      </w:r>
      <w:r w:rsidR="005277BB">
        <w:rPr>
          <w:rFonts w:ascii="Times New Roman" w:hAnsi="Times New Roman" w:cs="Times New Roman"/>
          <w:sz w:val="24"/>
          <w:szCs w:val="24"/>
        </w:rPr>
        <w:t>….…………………………………………………………………...24</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закупки…………………………………………………………………….……………………25</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17. Открытый конкурс…………………………………………………..……………………………...26</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18. Конкурс в электронной форме……………………………………………………..........................34</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19. Открытый аукцион……………………………………………………….………………………...45</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20. Аукцион в электронной форме……………...………...……………………………………...……53</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21. Запрос котировок в электронной форме……………..……………</w:t>
      </w:r>
      <w:r w:rsidR="005277BB">
        <w:rPr>
          <w:rFonts w:ascii="Times New Roman" w:hAnsi="Times New Roman" w:cs="Times New Roman"/>
          <w:sz w:val="24"/>
          <w:szCs w:val="24"/>
        </w:rPr>
        <w:t>………………........................63</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22. Запрос предложений в электронной форме….……………………………………………………69</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23. Осуществление закупки закрытым способом…..………...............................................................77</w:t>
      </w:r>
    </w:p>
    <w:p w:rsidR="003C19A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24. Закупка у единственного поставщика (подрядчика,</w:t>
      </w:r>
      <w:r w:rsidR="005277BB">
        <w:rPr>
          <w:rFonts w:ascii="Times New Roman" w:hAnsi="Times New Roman" w:cs="Times New Roman"/>
          <w:sz w:val="24"/>
          <w:szCs w:val="24"/>
        </w:rPr>
        <w:t xml:space="preserve"> исполнителя)………………………….......77</w:t>
      </w:r>
    </w:p>
    <w:p w:rsidR="00BE3748" w:rsidRPr="009620B6" w:rsidRDefault="00BE3748"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24</w:t>
      </w:r>
      <w:r w:rsidRPr="009620B6">
        <w:rPr>
          <w:rFonts w:ascii="Times New Roman" w:hAnsi="Times New Roman" w:cs="Times New Roman"/>
          <w:sz w:val="24"/>
          <w:szCs w:val="24"/>
          <w:vertAlign w:val="superscript"/>
        </w:rPr>
        <w:t>1</w:t>
      </w:r>
      <w:r w:rsidRPr="009620B6">
        <w:rPr>
          <w:rFonts w:ascii="Times New Roman" w:hAnsi="Times New Roman" w:cs="Times New Roman"/>
          <w:sz w:val="24"/>
          <w:szCs w:val="24"/>
        </w:rPr>
        <w:t>.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r>
        <w:rPr>
          <w:rFonts w:ascii="Times New Roman" w:hAnsi="Times New Roman" w:cs="Times New Roman"/>
          <w:sz w:val="24"/>
          <w:szCs w:val="24"/>
        </w:rPr>
        <w:t>…………………..83</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25. Заключение договора…………</w:t>
      </w:r>
      <w:r w:rsidR="005277BB">
        <w:rPr>
          <w:rFonts w:ascii="Times New Roman" w:hAnsi="Times New Roman" w:cs="Times New Roman"/>
          <w:sz w:val="24"/>
          <w:szCs w:val="24"/>
        </w:rPr>
        <w:t>………………………………………………………………..…...84</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26. Исполнение договора…………………………………………………………………....................87</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27. Изменение договора……</w:t>
      </w:r>
      <w:r w:rsidR="005277BB">
        <w:rPr>
          <w:rFonts w:ascii="Times New Roman" w:hAnsi="Times New Roman" w:cs="Times New Roman"/>
          <w:sz w:val="24"/>
          <w:szCs w:val="24"/>
        </w:rPr>
        <w:t>……………………………………………………………………..……88</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28. Расторжение договора…………………………………………………………………………...…89</w:t>
      </w:r>
    </w:p>
    <w:p w:rsidR="003C19A6" w:rsidRPr="009620B6" w:rsidRDefault="003C19A6" w:rsidP="009620B6">
      <w:pPr>
        <w:spacing w:after="0" w:line="240" w:lineRule="auto"/>
        <w:contextualSpacing/>
        <w:jc w:val="both"/>
        <w:rPr>
          <w:rFonts w:ascii="Times New Roman" w:hAnsi="Times New Roman" w:cs="Times New Roman"/>
          <w:sz w:val="24"/>
          <w:szCs w:val="24"/>
        </w:rPr>
      </w:pPr>
      <w:r w:rsidRPr="009620B6">
        <w:rPr>
          <w:rFonts w:ascii="Times New Roman" w:hAnsi="Times New Roman" w:cs="Times New Roman"/>
          <w:sz w:val="24"/>
          <w:szCs w:val="24"/>
        </w:rPr>
        <w:t>30. Отчетность ……………………………</w:t>
      </w:r>
      <w:r w:rsidR="005277BB">
        <w:rPr>
          <w:rFonts w:ascii="Times New Roman" w:hAnsi="Times New Roman" w:cs="Times New Roman"/>
          <w:sz w:val="24"/>
          <w:szCs w:val="24"/>
        </w:rPr>
        <w:t>…………………..…………………..………………..…...90</w:t>
      </w:r>
    </w:p>
    <w:p w:rsidR="003C19A6" w:rsidRPr="009620B6" w:rsidRDefault="003C19A6" w:rsidP="009620B6">
      <w:pPr>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31. Особенности отдельных видов закупок ………………………………………………………..…90</w:t>
      </w:r>
    </w:p>
    <w:p w:rsidR="003C19A6" w:rsidRPr="009620B6" w:rsidRDefault="003C19A6" w:rsidP="009620B6">
      <w:pPr>
        <w:pStyle w:val="ConsPlusTitlePage"/>
        <w:jc w:val="both"/>
        <w:outlineLvl w:val="0"/>
        <w:rPr>
          <w:rFonts w:ascii="Times New Roman" w:hAnsi="Times New Roman" w:cs="Times New Roman"/>
          <w:sz w:val="24"/>
          <w:szCs w:val="24"/>
        </w:rPr>
      </w:pPr>
      <w:r w:rsidRPr="009620B6">
        <w:rPr>
          <w:rFonts w:ascii="Times New Roman" w:hAnsi="Times New Roman" w:cs="Times New Roman"/>
          <w:sz w:val="24"/>
          <w:szCs w:val="24"/>
        </w:rPr>
        <w:t>32. Приложение к Положению о закупке товаров, работ, услуг ГАУЗ ЯО «Детский санаторий «Искра» Перечень товаров, работ, услуг, при осуществлении закупок которых, применяются иные сроки и порядок оплаты</w:t>
      </w:r>
      <w:r w:rsidR="005277BB">
        <w:rPr>
          <w:rFonts w:ascii="Times New Roman" w:hAnsi="Times New Roman" w:cs="Times New Roman"/>
          <w:sz w:val="24"/>
          <w:szCs w:val="24"/>
        </w:rPr>
        <w:t>………………………………………………………………………………...</w:t>
      </w:r>
      <w:r w:rsidRPr="009620B6">
        <w:rPr>
          <w:rFonts w:ascii="Times New Roman" w:hAnsi="Times New Roman" w:cs="Times New Roman"/>
          <w:sz w:val="24"/>
          <w:szCs w:val="24"/>
        </w:rPr>
        <w:t>91</w:t>
      </w:r>
    </w:p>
    <w:p w:rsidR="002139B4" w:rsidRPr="009620B6" w:rsidRDefault="002139B4" w:rsidP="009620B6">
      <w:pPr>
        <w:spacing w:after="0" w:line="240" w:lineRule="auto"/>
        <w:jc w:val="both"/>
        <w:rPr>
          <w:rFonts w:ascii="Times New Roman" w:hAnsi="Times New Roman" w:cs="Times New Roman"/>
          <w:sz w:val="24"/>
          <w:szCs w:val="24"/>
        </w:rPr>
      </w:pPr>
    </w:p>
    <w:p w:rsidR="003C19A6" w:rsidRPr="009620B6" w:rsidRDefault="003C19A6" w:rsidP="009620B6">
      <w:pPr>
        <w:spacing w:after="0" w:line="240" w:lineRule="auto"/>
        <w:jc w:val="both"/>
        <w:rPr>
          <w:rFonts w:ascii="Times New Roman" w:hAnsi="Times New Roman" w:cs="Times New Roman"/>
          <w:sz w:val="24"/>
          <w:szCs w:val="24"/>
        </w:rPr>
        <w:sectPr w:rsidR="003C19A6" w:rsidRPr="009620B6" w:rsidSect="00524051">
          <w:headerReference w:type="default" r:id="rId8"/>
          <w:pgSz w:w="11906" w:h="16838"/>
          <w:pgMar w:top="1134" w:right="850" w:bottom="1134" w:left="993" w:header="708" w:footer="708" w:gutter="0"/>
          <w:cols w:space="708"/>
          <w:titlePg/>
          <w:docGrid w:linePitch="360"/>
        </w:sect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lastRenderedPageBreak/>
        <w:t>1. Термины и определения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законом от 18 июля 2011 года N 223-ФЗ "О закупках товаров, работ, услуг отдельными видами юридических лиц" (далее - Федеральный закон N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Настоящее Положение не регулирует отношения, предусмотренные частью 4 статьи 1 Федерального закона N 223-ФЗ.</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1.2. Для целей настоящего Положения используются следующие термины и определения: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законом от 24 июля 2007 года N 209-ФЗ "О развитии малого и среднего предпринимательства в Российской Федерации";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 заказчик - </w:t>
      </w:r>
      <w:r w:rsidRPr="0083667B">
        <w:rPr>
          <w:rFonts w:ascii="Times New Roman" w:hAnsi="Times New Roman" w:cs="Times New Roman"/>
          <w:b/>
          <w:sz w:val="24"/>
          <w:szCs w:val="24"/>
        </w:rPr>
        <w:t>государственное автономное учреждение Ярославской области «Детский санаторий «Искра» (далее ГАУЗ ЯО «Детский санаторий «Искра»)</w:t>
      </w:r>
      <w:r w:rsidRPr="009620B6">
        <w:rPr>
          <w:rFonts w:ascii="Times New Roman" w:hAnsi="Times New Roman" w:cs="Times New Roman"/>
          <w:sz w:val="24"/>
          <w:szCs w:val="24"/>
        </w:rPr>
        <w:t xml:space="preserve"> - юридическое лицо, в интересах и за счет средств которого осуществляется закупка;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 сайт заказчика - сайт заказчика в сети "Интернет" </w:t>
      </w:r>
      <w:r w:rsidR="00D83977" w:rsidRPr="0083667B">
        <w:rPr>
          <w:rFonts w:ascii="Times New Roman" w:hAnsi="Times New Roman" w:cs="Times New Roman"/>
          <w:b/>
          <w:sz w:val="24"/>
          <w:szCs w:val="24"/>
          <w:u w:val="single"/>
          <w:lang w:val="en-US"/>
        </w:rPr>
        <w:t>http</w:t>
      </w:r>
      <w:r w:rsidR="00D83977" w:rsidRPr="0083667B">
        <w:rPr>
          <w:rFonts w:ascii="Times New Roman" w:hAnsi="Times New Roman" w:cs="Times New Roman"/>
          <w:b/>
          <w:sz w:val="24"/>
          <w:szCs w:val="24"/>
          <w:u w:val="single"/>
        </w:rPr>
        <w:t>://</w:t>
      </w:r>
      <w:r w:rsidR="00D83977" w:rsidRPr="0083667B">
        <w:rPr>
          <w:rFonts w:ascii="Times New Roman" w:hAnsi="Times New Roman" w:cs="Times New Roman"/>
          <w:b/>
          <w:sz w:val="24"/>
          <w:szCs w:val="24"/>
          <w:u w:val="single"/>
          <w:lang w:val="en-US"/>
        </w:rPr>
        <w:t>www</w:t>
      </w:r>
      <w:r w:rsidR="00D83977" w:rsidRPr="0083667B">
        <w:rPr>
          <w:rFonts w:ascii="Times New Roman" w:hAnsi="Times New Roman" w:cs="Times New Roman"/>
          <w:b/>
          <w:sz w:val="24"/>
          <w:szCs w:val="24"/>
          <w:u w:val="single"/>
        </w:rPr>
        <w:t>.</w:t>
      </w:r>
      <w:r w:rsidR="00D83977" w:rsidRPr="0083667B">
        <w:rPr>
          <w:rFonts w:ascii="Times New Roman" w:hAnsi="Times New Roman" w:cs="Times New Roman"/>
          <w:b/>
          <w:sz w:val="24"/>
          <w:szCs w:val="24"/>
          <w:u w:val="single"/>
          <w:lang w:val="en-US"/>
        </w:rPr>
        <w:t>iskrayar</w:t>
      </w:r>
      <w:r w:rsidR="00D83977" w:rsidRPr="0083667B">
        <w:rPr>
          <w:rFonts w:ascii="Times New Roman" w:hAnsi="Times New Roman" w:cs="Times New Roman"/>
          <w:b/>
          <w:sz w:val="24"/>
          <w:szCs w:val="24"/>
          <w:u w:val="single"/>
        </w:rPr>
        <w:t>.</w:t>
      </w:r>
      <w:r w:rsidR="00D83977" w:rsidRPr="0083667B">
        <w:rPr>
          <w:rFonts w:ascii="Times New Roman" w:hAnsi="Times New Roman" w:cs="Times New Roman"/>
          <w:b/>
          <w:sz w:val="24"/>
          <w:szCs w:val="24"/>
          <w:u w:val="single"/>
          <w:lang w:val="en-US"/>
        </w:rPr>
        <w:t>ru</w:t>
      </w:r>
      <w:r w:rsidR="00D83977" w:rsidRPr="0083667B">
        <w:rPr>
          <w:rFonts w:ascii="Times New Roman" w:hAnsi="Times New Roman" w:cs="Times New Roman"/>
          <w:b/>
          <w:sz w:val="24"/>
          <w:szCs w:val="24"/>
          <w:u w:val="single"/>
        </w:rPr>
        <w:t>/</w:t>
      </w:r>
      <w:r w:rsidR="00D83977" w:rsidRPr="0083667B">
        <w:rPr>
          <w:rFonts w:ascii="Times New Roman" w:hAnsi="Times New Roman" w:cs="Times New Roman"/>
          <w:sz w:val="24"/>
          <w:szCs w:val="24"/>
        </w:rPr>
        <w:t>.</w:t>
      </w:r>
      <w:r w:rsidRPr="009620B6">
        <w:rPr>
          <w:rFonts w:ascii="Times New Roman" w:hAnsi="Times New Roman" w:cs="Times New Roman"/>
          <w:sz w:val="24"/>
          <w:szCs w:val="24"/>
        </w:rPr>
        <w:t>;</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электронная площадка - сайт в сети "Интернет", программно-аппаратный комплекс которого обеспечивает проведение закупок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N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предмет закупки - товары, работы, услуги, закупка которых производится заказчиком в соответствии с настоящим Положением для своих нужд;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организатор закупки - государственное казенное учреждение Ярославской области "Центр конкурентной политики и мониторинга", уполномоченное на определение поставщика (подрядчика, исполнителя) при проведении конкурентных закупок;</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13.09.2022 N 783-п)</w:t>
      </w:r>
    </w:p>
    <w:p w:rsidR="009620B6" w:rsidRPr="009620B6" w:rsidRDefault="00D83977" w:rsidP="00D8397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620B6" w:rsidRPr="009620B6">
        <w:rPr>
          <w:rFonts w:ascii="Times New Roman" w:hAnsi="Times New Roman" w:cs="Times New Roman"/>
          <w:sz w:val="24"/>
          <w:szCs w:val="24"/>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w:t>
      </w:r>
      <w:r w:rsidR="009620B6" w:rsidRPr="009620B6">
        <w:rPr>
          <w:rFonts w:ascii="Times New Roman" w:hAnsi="Times New Roman" w:cs="Times New Roman"/>
          <w:sz w:val="24"/>
          <w:szCs w:val="24"/>
        </w:rPr>
        <w:lastRenderedPageBreak/>
        <w:t>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Федеральный закон от 14 июля 2022 года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Члены объединений, являющихся коллективным участником закупки, должны иметь соглашение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при осуществлении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информация о закупке -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официальный сайт - официальный сайт единой информационной системы в информационно-телекоммуникационной сети "Интернет".</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1.2 в ред. Постановления Правительства ЯО от 09.09.2022 N 770-п)</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0" w:name="Par118"/>
      <w:bookmarkEnd w:id="0"/>
      <w:r w:rsidRPr="009620B6">
        <w:rPr>
          <w:rFonts w:ascii="Times New Roman" w:hAnsi="Times New Roman" w:cs="Times New Roman"/>
          <w:b/>
          <w:bCs/>
          <w:sz w:val="24"/>
          <w:szCs w:val="24"/>
        </w:rPr>
        <w:t>2. Цели, принципы, правовое регулирование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 Основными принципами осуществления закупки являются: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информационная открытость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отсутствие ограничения допуска к участию в закупке путем установления неизмеряемых требований к участникам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2.3.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N 223-ФЗ, Федеральным законом 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 В случае если извещение о закупке размещено в единой информационной системе, на официальном сайте, за исключением случаев, предусмотренных Федеральным законом N 223-ФЗ,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на официальном сайте, за исключением случаев, предусмотренных Федеральным законом N 223-ФЗ, соответствующего извещения о закупке.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2.6. Обязательному размещению в единой информационной системе подлежат следующие информация и документы: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положение о закупке, изменения, вносимые в положение о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план закупки товаров, работ, услуг, изменения, внесенные в такой план;</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план закупки инновационной продукции, высокотехнологичной продукции, лекарственных средств, изменения, внесенные в такой план;</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N 223-ФЗ и настоящим Положением;</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16.12.2019 N 880-п)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раздела 3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N 223-ФЗ.</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w:t>
      </w:r>
      <w:r w:rsidRPr="009620B6">
        <w:rPr>
          <w:rFonts w:ascii="Times New Roman" w:hAnsi="Times New Roman" w:cs="Times New Roman"/>
          <w:sz w:val="24"/>
          <w:szCs w:val="24"/>
        </w:rPr>
        <w:lastRenderedPageBreak/>
        <w:t>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2.9. Государственные бюджетные учреждения Ярославской области, государственные автономные учреждения Ярославской области, государственные унитарные предприятия Ярославской области,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2.10. Утратил силу с 24 мая 2022 года. - Постановление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 Настоящее Положение не распространяется на осуществление заказчиком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товаров, работ, услуг у указанных в части 2 статьи 1 Федерального закона N 223-ФЗ юридических лиц, которые признаются взаимозависимыми с заказчиком лицами в соответствии с Налоговым кодексом Российской Федерации, у иных юридических лиц, которые признаются взаимозависимыми с заказчиком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Федерального закона N 223-ФЗ и регламентирующими правила закупок.</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2.12 в ред. Постановления Правительства ЯО от 30.08.2022 N 733-п)</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1" w:name="Par148"/>
      <w:bookmarkEnd w:id="1"/>
      <w:r w:rsidRPr="009620B6">
        <w:rPr>
          <w:rFonts w:ascii="Times New Roman" w:hAnsi="Times New Roman" w:cs="Times New Roman"/>
          <w:b/>
          <w:bCs/>
          <w:sz w:val="24"/>
          <w:szCs w:val="24"/>
        </w:rPr>
        <w:t>3. Особенности осуществления закупок у субъектов малого</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и среднего предпринимательства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3.1. Заказчики, на которых распространяется действие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3.2. Для осуществления закупок, участниками которых являются субъекты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w:t>
      </w:r>
      <w:r w:rsidRPr="009620B6">
        <w:rPr>
          <w:rFonts w:ascii="Times New Roman" w:hAnsi="Times New Roman" w:cs="Times New Roman"/>
          <w:sz w:val="24"/>
          <w:szCs w:val="24"/>
        </w:rPr>
        <w:lastRenderedPageBreak/>
        <w:t>вправе осуществить закупки таких товаров, работ, услуг у субъектов малого и среднего предпринимательства.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Перечень товаров, работ, услуг, закупки которых осуществляются у субъектов малого и среднего предпринимательства,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3.2 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статье 3.4 Федерального закона N 223-ФЗ.</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3.5.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 определены в разделе 24</w:t>
      </w:r>
      <w:r w:rsidRPr="009620B6">
        <w:rPr>
          <w:rFonts w:ascii="Times New Roman" w:hAnsi="Times New Roman" w:cs="Times New Roman"/>
          <w:sz w:val="24"/>
          <w:szCs w:val="24"/>
          <w:vertAlign w:val="superscript"/>
        </w:rPr>
        <w:t>1</w:t>
      </w:r>
      <w:r w:rsidRPr="009620B6">
        <w:rPr>
          <w:rFonts w:ascii="Times New Roman" w:hAnsi="Times New Roman" w:cs="Times New Roman"/>
          <w:sz w:val="24"/>
          <w:szCs w:val="24"/>
        </w:rPr>
        <w:t xml:space="preserve"> настоящего Положения.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2" w:name="Par160"/>
      <w:bookmarkEnd w:id="2"/>
      <w:r w:rsidRPr="009620B6">
        <w:rPr>
          <w:rFonts w:ascii="Times New Roman" w:hAnsi="Times New Roman" w:cs="Times New Roman"/>
          <w:b/>
          <w:bCs/>
          <w:sz w:val="24"/>
          <w:szCs w:val="24"/>
        </w:rPr>
        <w:t>4. Приоритет товаров российского происхождения, работ,</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услуг, выполняемых, оказываемых российскими лицами,</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по отношению к товарам, происходящим из иностранных</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государств, работам, услугам, выполняемым,</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оказываемым иностранными лицами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4.1. 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4.2. Приоритет не предоставляется в следующих случаях:</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4.2.1. Закупка признана несостоявшейся и договор заключается с единственным участником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3" w:name="Par171"/>
      <w:bookmarkEnd w:id="3"/>
      <w:r w:rsidRPr="009620B6">
        <w:rPr>
          <w:rFonts w:ascii="Times New Roman" w:hAnsi="Times New Roman" w:cs="Times New Roman"/>
          <w:sz w:val="24"/>
          <w:szCs w:val="24"/>
        </w:rPr>
        <w:t>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4" w:name="Par172"/>
      <w:bookmarkEnd w:id="4"/>
      <w:r w:rsidRPr="009620B6">
        <w:rPr>
          <w:rFonts w:ascii="Times New Roman" w:hAnsi="Times New Roman" w:cs="Times New Roman"/>
          <w:sz w:val="24"/>
          <w:szCs w:val="24"/>
        </w:rP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4.3. Условием предоставления приоритета является включение в документацию о закупке следующих сведений: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5" w:name="Par176"/>
      <w:bookmarkEnd w:id="5"/>
      <w:r w:rsidRPr="009620B6">
        <w:rPr>
          <w:rFonts w:ascii="Times New Roman" w:hAnsi="Times New Roman" w:cs="Times New Roman"/>
          <w:sz w:val="24"/>
          <w:szCs w:val="24"/>
        </w:rPr>
        <w:t>4.3.3. Сведения о начальной (максимальной) цене единицы каждого товара, работы, услуги, являющихся предметом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4.2.4, 4.2.5 пункта 4.2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4.3.3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4.3.8.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6" w:name="Par184"/>
      <w:bookmarkEnd w:id="6"/>
      <w:r w:rsidRPr="009620B6">
        <w:rPr>
          <w:rFonts w:ascii="Times New Roman" w:hAnsi="Times New Roman" w:cs="Times New Roman"/>
          <w:b/>
          <w:bCs/>
          <w:sz w:val="24"/>
          <w:szCs w:val="24"/>
        </w:rPr>
        <w:t>5. Организатор закупки</w:t>
      </w:r>
    </w:p>
    <w:p w:rsidR="009620B6" w:rsidRPr="009620B6" w:rsidRDefault="009620B6" w:rsidP="009620B6">
      <w:pPr>
        <w:autoSpaceDE w:val="0"/>
        <w:autoSpaceDN w:val="0"/>
        <w:adjustRightInd w:val="0"/>
        <w:spacing w:after="0" w:line="240" w:lineRule="auto"/>
        <w:jc w:val="center"/>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w:t>
      </w:r>
    </w:p>
    <w:p w:rsidR="009620B6" w:rsidRPr="009620B6" w:rsidRDefault="009620B6" w:rsidP="009620B6">
      <w:pPr>
        <w:autoSpaceDE w:val="0"/>
        <w:autoSpaceDN w:val="0"/>
        <w:adjustRightInd w:val="0"/>
        <w:spacing w:after="0" w:line="240" w:lineRule="auto"/>
        <w:jc w:val="center"/>
        <w:rPr>
          <w:rFonts w:ascii="Times New Roman" w:hAnsi="Times New Roman" w:cs="Times New Roman"/>
          <w:sz w:val="24"/>
          <w:szCs w:val="24"/>
        </w:rPr>
      </w:pPr>
      <w:r w:rsidRPr="009620B6">
        <w:rPr>
          <w:rFonts w:ascii="Times New Roman" w:hAnsi="Times New Roman" w:cs="Times New Roman"/>
          <w:sz w:val="24"/>
          <w:szCs w:val="24"/>
        </w:rPr>
        <w:t>от 13.09.2022 N 783-п)</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Функции по определению поставщика (подрядчика, исполнителя) при проведении конкурентных закупок осуществляются организатором закупок в соответствии с порядком взаимодействия между организатором закупок и заказчиками при проведении закупок в соответствии с Федеральным законом N 223-ФЗ, утверждаемым постановлением Правительства области.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7" w:name="Par190"/>
      <w:bookmarkEnd w:id="7"/>
      <w:r w:rsidRPr="009620B6">
        <w:rPr>
          <w:rFonts w:ascii="Times New Roman" w:hAnsi="Times New Roman" w:cs="Times New Roman"/>
          <w:b/>
          <w:bCs/>
          <w:sz w:val="24"/>
          <w:szCs w:val="24"/>
        </w:rPr>
        <w:t>6. Планирование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6.1. Планирование закупок осуществляется исходя из оценки потребностей заказчика в товарах, работах, услугах.</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w:t>
      </w:r>
      <w:r w:rsidRPr="009620B6">
        <w:rPr>
          <w:rFonts w:ascii="Times New Roman" w:hAnsi="Times New Roman" w:cs="Times New Roman"/>
          <w:sz w:val="24"/>
          <w:szCs w:val="24"/>
        </w:rPr>
        <w:lastRenderedPageBreak/>
        <w:t>(далее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План закупки заказчика является основанием для осуществления закупки товаров,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части 2 статьи 4 Федерального закона N 223-ФЗ, с учетом особенностей, предусмотренных настоящим Положением.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частью 4 статьи 4 Федерального закона N 223-ФЗ.</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6.5. План закупки заказчиков, на которых распространяется действие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распоряжением Правительства Российской Федерации от 21 марта 2016 г. N 475-р.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6.6. Заказчик размещает в единой информационной системе план закупки на срок не менее чем один год.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6.7. Заказчик вправе вносить изменения в план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Изменения в план закупки вносятся в случаях:</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6.7.1. Изменения потребности в товарах, работах, услугах, в том числе сроков их приобретения, способа закупки и срока исполнения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6.7.3. Устранения выявленных нарушений в соответствии с обязательным для исполнения предписанием антимонопольного органа.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6.7.4. В иных случаях, установленных настоящим Положением и иными актами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6.8. Не допускается проведение закупок без включения соответствующей закупки в план закупки, за исключением следующих случаев: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6.8.1. Сведения о закупке товаров, работ, услуг составляют государственную тайну.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6.8.2. Осуществляется закупка, по которой принято решение Правительства Российской Федерации в соответствии с частью 16 статьи 4 Федерального закона N 223-ФЗ.</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6.8.3. Осуществляется закупка у единственного поставщика (подрядчика, исполнителя) на сумму не более ста тысяч рублей.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6.9. План (планы) закупки дополнительно может быть размещен на сайте заказчика, опубликован в любых печатных изданиях.</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8" w:name="Par215"/>
      <w:bookmarkEnd w:id="8"/>
      <w:r w:rsidRPr="009620B6">
        <w:rPr>
          <w:rFonts w:ascii="Times New Roman" w:hAnsi="Times New Roman" w:cs="Times New Roman"/>
          <w:b/>
          <w:bCs/>
          <w:sz w:val="24"/>
          <w:szCs w:val="24"/>
        </w:rPr>
        <w:t>7. Определение и обоснование начальной (максимальной) цены</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договора, цены договора, заключаемого с единственным</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поставщиком (подрядчиком, исполнителем)</w:t>
      </w:r>
    </w:p>
    <w:p w:rsidR="009620B6" w:rsidRPr="009620B6" w:rsidRDefault="009620B6" w:rsidP="009620B6">
      <w:pPr>
        <w:autoSpaceDE w:val="0"/>
        <w:autoSpaceDN w:val="0"/>
        <w:adjustRightInd w:val="0"/>
        <w:spacing w:after="0" w:line="240" w:lineRule="auto"/>
        <w:jc w:val="center"/>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w:t>
      </w:r>
    </w:p>
    <w:p w:rsidR="009620B6" w:rsidRPr="009620B6" w:rsidRDefault="009620B6" w:rsidP="009620B6">
      <w:pPr>
        <w:autoSpaceDE w:val="0"/>
        <w:autoSpaceDN w:val="0"/>
        <w:adjustRightInd w:val="0"/>
        <w:spacing w:after="0" w:line="240" w:lineRule="auto"/>
        <w:jc w:val="center"/>
        <w:rPr>
          <w:rFonts w:ascii="Times New Roman" w:hAnsi="Times New Roman" w:cs="Times New Roman"/>
          <w:sz w:val="24"/>
          <w:szCs w:val="24"/>
        </w:rPr>
      </w:pPr>
      <w:r w:rsidRPr="009620B6">
        <w:rPr>
          <w:rFonts w:ascii="Times New Roman" w:hAnsi="Times New Roman" w:cs="Times New Roman"/>
          <w:sz w:val="24"/>
          <w:szCs w:val="24"/>
        </w:rPr>
        <w:t>от 16.06.2021 N 372-п)</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 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16.06.2021 N 372-п)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16.06.2021 N 372-п)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9" w:name="Par225"/>
      <w:bookmarkEnd w:id="9"/>
      <w:r w:rsidRPr="009620B6">
        <w:rPr>
          <w:rFonts w:ascii="Times New Roman" w:hAnsi="Times New Roman" w:cs="Times New Roman"/>
          <w:sz w:val="24"/>
          <w:szCs w:val="24"/>
        </w:rPr>
        <w:t>7.2.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обосновывается заказчиком посредством применения следующего метода или нескольких следующих методов:</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16.06.2021 N 372-п)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10" w:name="Par227"/>
      <w:bookmarkEnd w:id="10"/>
      <w:r w:rsidRPr="009620B6">
        <w:rPr>
          <w:rFonts w:ascii="Times New Roman" w:hAnsi="Times New Roman" w:cs="Times New Roman"/>
          <w:sz w:val="24"/>
          <w:szCs w:val="24"/>
        </w:rPr>
        <w:t>7.2.1. Метод сопоставимых рыночных цен (анализа рынка).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7.2.2. Тарифный метод.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11" w:name="Par229"/>
      <w:bookmarkEnd w:id="11"/>
      <w:r w:rsidRPr="009620B6">
        <w:rPr>
          <w:rFonts w:ascii="Times New Roman" w:hAnsi="Times New Roman" w:cs="Times New Roman"/>
          <w:sz w:val="24"/>
          <w:szCs w:val="24"/>
        </w:rPr>
        <w:t>7.2.3. Проектно-сметный метод.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7.2.4. Затратный метод.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7.3.1. К категории идентичных относятся: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7.3.2. К категории однородных относятся: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w:t>
      </w:r>
      <w:r w:rsidRPr="009620B6">
        <w:rPr>
          <w:rFonts w:ascii="Times New Roman" w:hAnsi="Times New Roman" w:cs="Times New Roman"/>
          <w:sz w:val="24"/>
          <w:szCs w:val="24"/>
        </w:rPr>
        <w:lastRenderedPageBreak/>
        <w:t>взаимозаменяемыми. При определении однородности товаров учитываются их качество, репутация на рынке, страна происхождения;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расчет НМЦД включается стоимость элементов комплектации, содержащихся в однородном товаре, но не предусмотренных описанием предмета закупки. При этом из НМЦД исключается стоимость элементов комплектации однородного товара, не требующихся заказчику.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12" w:name="Par245"/>
      <w:bookmarkEnd w:id="12"/>
      <w:r w:rsidRPr="009620B6">
        <w:rPr>
          <w:rFonts w:ascii="Times New Roman" w:hAnsi="Times New Roman" w:cs="Times New Roman"/>
          <w:sz w:val="24"/>
          <w:szCs w:val="24"/>
        </w:rPr>
        <w:t>7.6. В целях применения метода сопоставимых рыночных цен (анализа рынка) могут использоваться следующие источники: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коммерческие предложения хозяйствующих субъектов;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из реестра договоров, заключенных заказчиками по результатам закупки, реестра контрактов, заключенных заказчиками;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запрос о предоставлении ценовой информации, размещаемый в единой информационной системе;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 котировках на российских и иностранных биржах;</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 котировках на электронных площадках;</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данные государственной статистической отчетности о ценах товаров,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иные источники информации, в том числе общедоступные результаты изучения рынка.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w:t>
      </w:r>
      <w:r w:rsidRPr="009620B6">
        <w:rPr>
          <w:rFonts w:ascii="Times New Roman" w:hAnsi="Times New Roman" w:cs="Times New Roman"/>
          <w:sz w:val="24"/>
          <w:szCs w:val="24"/>
        </w:rPr>
        <w:lastRenderedPageBreak/>
        <w:t>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7.7. В целях определения НМЦД заказчик использует не менее трех цен товаров,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(k</w:t>
      </w:r>
      <w:r w:rsidRPr="009620B6">
        <w:rPr>
          <w:rFonts w:ascii="Times New Roman" w:hAnsi="Times New Roman" w:cs="Times New Roman"/>
          <w:sz w:val="24"/>
          <w:szCs w:val="24"/>
          <w:vertAlign w:val="superscript"/>
        </w:rPr>
        <w:t>пп</w:t>
      </w:r>
      <w:r w:rsidRPr="009620B6">
        <w:rPr>
          <w:rFonts w:ascii="Times New Roman" w:hAnsi="Times New Roman" w:cs="Times New Roman"/>
          <w:sz w:val="24"/>
          <w:szCs w:val="24"/>
        </w:rPr>
        <w:t>), рассчитанного по формуле: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sz w:val="24"/>
          <w:szCs w:val="24"/>
        </w:rPr>
      </w:pPr>
      <w:r w:rsidRPr="009620B6">
        <w:rPr>
          <w:rFonts w:ascii="Times New Roman" w:hAnsi="Times New Roman" w:cs="Times New Roman"/>
          <w:noProof/>
          <w:position w:val="-27"/>
          <w:sz w:val="24"/>
          <w:szCs w:val="24"/>
          <w:lang w:eastAsia="ru-RU"/>
        </w:rPr>
        <w:drawing>
          <wp:inline distT="0" distB="0" distL="0" distR="0" wp14:anchorId="424D7804" wp14:editId="31021974">
            <wp:extent cx="196215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476250"/>
                    </a:xfrm>
                    <a:prstGeom prst="rect">
                      <a:avLst/>
                    </a:prstGeom>
                    <a:noFill/>
                    <a:ln>
                      <a:noFill/>
                    </a:ln>
                  </pic:spPr>
                </pic:pic>
              </a:graphicData>
            </a:graphic>
          </wp:inline>
        </w:drawing>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где: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tф - срок формирования ценовой информации, используемой для расчета;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t - месяц проведения расчетов НМЦК;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ИПЦ</w:t>
      </w:r>
      <w:r w:rsidRPr="009620B6">
        <w:rPr>
          <w:rFonts w:ascii="Times New Roman" w:hAnsi="Times New Roman" w:cs="Times New Roman"/>
          <w:sz w:val="24"/>
          <w:szCs w:val="24"/>
          <w:vertAlign w:val="subscript"/>
        </w:rPr>
        <w:t>t</w:t>
      </w:r>
      <w:r w:rsidRPr="009620B6">
        <w:rPr>
          <w:rFonts w:ascii="Times New Roman" w:hAnsi="Times New Roman" w:cs="Times New Roman"/>
          <w:sz w:val="24"/>
          <w:szCs w:val="24"/>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В случае осуществления закупки по 31 декабря 2022 года включительно на основании подпункта 24.2.19 пункта 24.2 раздела 24 настоящего Положения и неполучения коммерческих предложений в течение двух календарных дней с момента направления заказчиком запросов не </w:t>
      </w:r>
      <w:r w:rsidRPr="009620B6">
        <w:rPr>
          <w:rFonts w:ascii="Times New Roman" w:hAnsi="Times New Roman" w:cs="Times New Roman"/>
          <w:sz w:val="24"/>
          <w:szCs w:val="24"/>
        </w:rPr>
        <w:lastRenderedPageBreak/>
        <w:t>менее чем пяти хозяйствующим субъектам заказчик вправе определить НМЦД с учетом поступивших коммерческих предложений и (или) иных источников информации, предусмотренных пунктом 7.6 настоящего раздела.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(абзац введен Постановлением Правительства ЯО от 23.03.2022 N 183-п)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7.8. НМЦД может определяться на основании: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усредненных цен, рассчитанных как среднее арифметическое единичных цен;</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наименьшего значения цены, используемого в расчете.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7.9. Метод сопоставимых рыночных цен (анализа рынка) является приоритетным для обоснования НМЦД.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7.11. Проектно-сметный метод применяется при обосновании НМЦД: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7.11.3. На текущий ремонт зданий, строений, сооружений, помещений.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7.12. Затратный метод применяется в случае невозможности применения иных методов, предусмотренных подпунктами 7.2.1 - 7.2.3 пункта 7.2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7.13. В случае невозможности применения для обоснования НМЦД методов, указанных в пункте 7.2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7.14. К сведениям об обосновании НМЦД относятся: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 применяемом методе (методах) обоснования НМЦД;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расчет НМЦД;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иная информация.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7.16. При обосновании НМЦД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закону N 223-ФЗ и настоящему Положению.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7.17. Определение формулы цены осуществляется в случаях:</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заключения договора на поставку топлива моторного, включая автомобильный и авиационный бензин.</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Формула цены устанавливается в договоре.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7.17 введен Постановлением Правительства ЯО от 16.06.2021 N 372-п)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7.18 введен Постановлением Правительства ЯО от 16.06.2021 N 372-п)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7.19 введен Постановлением Правительства ЯО от 16.06.2021 N 372-п)</w:t>
      </w:r>
    </w:p>
    <w:p w:rsid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524051" w:rsidRDefault="00524051" w:rsidP="009620B6">
      <w:pPr>
        <w:autoSpaceDE w:val="0"/>
        <w:autoSpaceDN w:val="0"/>
        <w:adjustRightInd w:val="0"/>
        <w:spacing w:after="0" w:line="240" w:lineRule="auto"/>
        <w:jc w:val="both"/>
        <w:rPr>
          <w:rFonts w:ascii="Times New Roman" w:hAnsi="Times New Roman" w:cs="Times New Roman"/>
          <w:sz w:val="24"/>
          <w:szCs w:val="24"/>
        </w:rPr>
      </w:pPr>
    </w:p>
    <w:p w:rsidR="00524051" w:rsidRDefault="00524051" w:rsidP="009620B6">
      <w:pPr>
        <w:autoSpaceDE w:val="0"/>
        <w:autoSpaceDN w:val="0"/>
        <w:adjustRightInd w:val="0"/>
        <w:spacing w:after="0" w:line="240" w:lineRule="auto"/>
        <w:jc w:val="both"/>
        <w:rPr>
          <w:rFonts w:ascii="Times New Roman" w:hAnsi="Times New Roman" w:cs="Times New Roman"/>
          <w:sz w:val="24"/>
          <w:szCs w:val="24"/>
        </w:rPr>
      </w:pPr>
    </w:p>
    <w:p w:rsidR="00524051" w:rsidRPr="009620B6" w:rsidRDefault="00524051"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13" w:name="Par311"/>
      <w:bookmarkEnd w:id="13"/>
      <w:r w:rsidRPr="009620B6">
        <w:rPr>
          <w:rFonts w:ascii="Times New Roman" w:hAnsi="Times New Roman" w:cs="Times New Roman"/>
          <w:b/>
          <w:bCs/>
          <w:sz w:val="24"/>
          <w:szCs w:val="24"/>
        </w:rPr>
        <w:lastRenderedPageBreak/>
        <w:t>8. Правила описания предмета конкурентной закупки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описании предмета конкурентной закупки (далее - описание предмета закупки) заказчик должен руководствоваться следующими правилами: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закупок товаров, необходимых для исполнения государственного (муниципального) контракта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14" w:name="Par323"/>
      <w:bookmarkEnd w:id="14"/>
      <w:r w:rsidRPr="009620B6">
        <w:rPr>
          <w:rFonts w:ascii="Times New Roman" w:hAnsi="Times New Roman" w:cs="Times New Roman"/>
          <w:b/>
          <w:bCs/>
          <w:sz w:val="24"/>
          <w:szCs w:val="24"/>
        </w:rPr>
        <w:t>9. Требования к участникам закупки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15" w:name="Par325"/>
      <w:bookmarkEnd w:id="15"/>
      <w:r w:rsidRPr="009620B6">
        <w:rPr>
          <w:rFonts w:ascii="Times New Roman" w:hAnsi="Times New Roman" w:cs="Times New Roman"/>
          <w:sz w:val="24"/>
          <w:szCs w:val="24"/>
        </w:rPr>
        <w:t>9.1. При осуществлении закупки заказчик устанавливает следующие единые требования к участникам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16" w:name="Par327"/>
      <w:bookmarkEnd w:id="16"/>
      <w:r w:rsidRPr="009620B6">
        <w:rPr>
          <w:rFonts w:ascii="Times New Roman" w:hAnsi="Times New Roman" w:cs="Times New Roman"/>
          <w:sz w:val="24"/>
          <w:szCs w:val="24"/>
        </w:rPr>
        <w:t>9.1.2.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9.1.3.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9620B6">
        <w:rPr>
          <w:rFonts w:ascii="Times New Roman" w:hAnsi="Times New Roman" w:cs="Times New Roman"/>
          <w:sz w:val="24"/>
          <w:szCs w:val="24"/>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(организатора закупки),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13.09.2022 N 783-п)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17" w:name="Par334"/>
      <w:bookmarkEnd w:id="17"/>
      <w:r w:rsidRPr="009620B6">
        <w:rPr>
          <w:rFonts w:ascii="Times New Roman" w:hAnsi="Times New Roman" w:cs="Times New Roman"/>
          <w:sz w:val="24"/>
          <w:szCs w:val="24"/>
        </w:rPr>
        <w:t>9.1.8. Участник закупки не является офшорной компанией.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18" w:name="Par335"/>
      <w:bookmarkEnd w:id="18"/>
      <w:r w:rsidRPr="009620B6">
        <w:rPr>
          <w:rFonts w:ascii="Times New Roman" w:hAnsi="Times New Roman" w:cs="Times New Roman"/>
          <w:sz w:val="24"/>
          <w:szCs w:val="24"/>
        </w:rPr>
        <w:t>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N 223-ФЗ, и (или) в реестре недобросовестных поставщиков (подрядчиков, исполнителей), предусмотренном Федеральным законом N 44-ФЗ "О контрактной системе в сфере закупок товаров, работ, услуг для обеспечения государственных и муниципальных нужд".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w:t>
      </w:r>
      <w:r w:rsidRPr="009620B6">
        <w:rPr>
          <w:rFonts w:ascii="Times New Roman" w:hAnsi="Times New Roman" w:cs="Times New Roman"/>
          <w:sz w:val="24"/>
          <w:szCs w:val="24"/>
        </w:rPr>
        <w:lastRenderedPageBreak/>
        <w:t>малого и среднего предпринимательства в порядке и случаях, установленных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19" w:name="Par340"/>
      <w:bookmarkEnd w:id="19"/>
      <w:r w:rsidRPr="009620B6">
        <w:rPr>
          <w:rFonts w:ascii="Times New Roman" w:hAnsi="Times New Roman" w:cs="Times New Roman"/>
          <w:b/>
          <w:bCs/>
          <w:sz w:val="24"/>
          <w:szCs w:val="24"/>
        </w:rPr>
        <w:t>10. Обеспечение заявки, обеспечение исполнения договора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16.12.2019 N 880-п)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Обеспечение заявки может предоставляться участником закупки путем внесения денежных средств или предоставления банковской гарантии. При осуществлении конкурентной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требования к которой установлены статьей 3.4 Федерального закона N 223-ФЗ.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(абзац введен Постановлением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10.2. Требование об обеспечении заявки на участие в закупке в равной мере относится ко всем участникам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20" w:name="Par350"/>
      <w:bookmarkEnd w:id="20"/>
      <w:r w:rsidRPr="009620B6">
        <w:rPr>
          <w:rFonts w:ascii="Times New Roman" w:hAnsi="Times New Roman" w:cs="Times New Roman"/>
          <w:sz w:val="24"/>
          <w:szCs w:val="24"/>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семи рабочих дней с даты наступления одного из следующих событий: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принятия заказчиком решения об отказе от проведения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отклонения заявки участника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отзыва заявки участником закупки до окончания срока подачи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получения заявки на участие в закупке после окончания установленного срока подачи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отстранения участника закупки от участия в закупке или отказ от заключения договора с победителем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10.5. Возврат банковской гарантии в случаях, указанных в пункте 10.4 настоящего раздела, заказчиком предоставившему ее лицу или гаранту не осуществляется, взыскание по ней не производится.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10.6. Утратил силу с 24 мая 2022 года. - Постановление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21" w:name="Par360"/>
      <w:bookmarkEnd w:id="21"/>
      <w:r w:rsidRPr="009620B6">
        <w:rPr>
          <w:rFonts w:ascii="Times New Roman" w:hAnsi="Times New Roman" w:cs="Times New Roman"/>
          <w:sz w:val="24"/>
          <w:szCs w:val="24"/>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в документации о закупке, или осуществляется уплата денежных сумм по банковской гарантии в следующих случаях:</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уклонения или отказа победителя закупки заключить договор;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10.8. Размер обеспечения заявки составляет от одной второй процента до пяти процентов НМЦД.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10.9.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обеспечение исполнения договора (если требование об обеспечении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 статьей 3.4 Федерального закона N 223-ФЗ.</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Способ обеспечения исполнения договора определяется участником закупки, с которым заключается договор, самостоятельно.</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исполнения договора не может превышать пять процентов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10.9 в ред. Постановления Правительства ЯО от 13.09.2022 N 783-п)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10.10. Договор заключается после предоставления участником закупки, с которым заключается договор, обеспечения исполнения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10.13. Банковская гарантия должна быть безотзывной и должна содержать: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10.13.1. Сумму банковской гарантии, подлежащую уплате гарантом заказчику в установленных пунктом 10.7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10.13.2. Обязательства принципала, надлежащее исполнение которых обеспечивается банковской гарантией.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10.13.3. Обязанность гаранта уплатить заказчику неустойку в размере 0,1 процента денежной суммы, подлежащей уплате, за каждый день просрочки.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10.13.5. Срок действия банковской гарантии.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22" w:name="Par388"/>
      <w:bookmarkEnd w:id="22"/>
      <w:r w:rsidRPr="009620B6">
        <w:rPr>
          <w:rFonts w:ascii="Times New Roman" w:hAnsi="Times New Roman" w:cs="Times New Roman"/>
          <w:b/>
          <w:bCs/>
          <w:sz w:val="24"/>
          <w:szCs w:val="24"/>
        </w:rPr>
        <w:t>11. Способы осуществления закупок</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закона N 223-ФЗ.</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11.2. Под конкурентной закупкой понимается закупка, осуществляемая с соблюдением одновременно следующих условий: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11.2.1. Информация о закупке сообщается заказчиком одним из следующих способов: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11.2.3. Описание предмета закупки осуществляется с соблюдением требований части 6.1 статьи 3 Федерального закона N 223-ФЗ и раздела 8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11.3. В случаях, предусмотренных частями 15 и 16 статьи 4 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11.4. Конкурентные закупки осуществляются следующими способами: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конкурс (открытый конкурс, конкурс в электронной форме, закрытый конкурс);</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аукцион (открытый аукцион, аукцион в электронной форме (электронный аукцион), закрытый аукцион);</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запрос котировок (запрос котировок в электронной форме, закрытый запрос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запрос предложений (запрос предложений в электронной форме, закрытый запрос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w:t>
      </w:r>
      <w:r w:rsidRPr="009620B6">
        <w:rPr>
          <w:rFonts w:ascii="Times New Roman" w:hAnsi="Times New Roman" w:cs="Times New Roman"/>
          <w:sz w:val="24"/>
          <w:szCs w:val="24"/>
        </w:rPr>
        <w:lastRenderedPageBreak/>
        <w:t>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Закупка товаров, работ, услуг, включенных в перечень 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Закупка товаров, работ и услуг, включенных в указанный перечень, не осуществляется в электронной форме в случаях, если: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 закупке в соответствии с частями 15 и 16 статьи 4 Федерального закона N 223-ФЗ не подлежит размещению в единой информационной системе;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закупка осуществляется у единственного поставщика (подрядчика, исполнителя) в соответствии с настоящим Положением.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11.6. Осуществление конкурентной закупки закрытым способом проводится в порядке, установленном разделами 17 - 22 настоящего Положения, с учетом особенностей, определенных разделом 23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11.7. Неконкурентные закупки осуществляются следующими способами:</w:t>
      </w:r>
    </w:p>
    <w:p w:rsidR="009620B6" w:rsidRPr="009620B6" w:rsidRDefault="009620B6" w:rsidP="008C4146">
      <w:pPr>
        <w:autoSpaceDE w:val="0"/>
        <w:autoSpaceDN w:val="0"/>
        <w:adjustRightInd w:val="0"/>
        <w:spacing w:after="0" w:line="240" w:lineRule="auto"/>
        <w:ind w:firstLine="567"/>
        <w:jc w:val="both"/>
        <w:rPr>
          <w:rFonts w:ascii="Times New Roman" w:hAnsi="Times New Roman" w:cs="Times New Roman"/>
          <w:sz w:val="24"/>
          <w:szCs w:val="24"/>
        </w:rPr>
      </w:pPr>
      <w:r w:rsidRPr="009620B6">
        <w:rPr>
          <w:rFonts w:ascii="Times New Roman" w:hAnsi="Times New Roman" w:cs="Times New Roman"/>
          <w:sz w:val="24"/>
          <w:szCs w:val="24"/>
        </w:rPr>
        <w:t>- закупка у единственного поставщика (подрядчика, исполнителя);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неконкурентная закупка в электронной форме, участниками которой могут быть только субъекты малого и среднего предпринимательства.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23" w:name="Par415"/>
      <w:bookmarkEnd w:id="23"/>
      <w:r w:rsidRPr="009620B6">
        <w:rPr>
          <w:rFonts w:ascii="Times New Roman" w:hAnsi="Times New Roman" w:cs="Times New Roman"/>
          <w:b/>
          <w:bCs/>
          <w:sz w:val="24"/>
          <w:szCs w:val="24"/>
        </w:rPr>
        <w:t>12. Совместные закупки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12.3. Организатором совместного конкурса или аукциона выступает один из заказчиков или организатор закупки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13.09.2022 N 783-п)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информацию о сторонах соглашения;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начальные (максимальные) цены договоров каждого заказчика и обоснование таких цен соответствующим заказчиком;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права, обязанности и ответственность сторон соглашения;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порядок и срок формирования комиссии по осуществлению конкурентной закупки, регламент работы такой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планируемые сроки проведения совместного конкурса или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порядок оплаты расходов, связанных с организацией и проведением совместного конкурса или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срок действия соглашения;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порядок урегулирования споров;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иную информацию, определяющую взаимоотношения сторон соглашения при проведении совместного конкурса или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12.5. Договор с победителем совместного конкурса или аукциона заключается каждым заказчиком в отдельности.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24" w:name="Par437"/>
      <w:bookmarkEnd w:id="24"/>
      <w:r w:rsidRPr="009620B6">
        <w:rPr>
          <w:rFonts w:ascii="Times New Roman" w:hAnsi="Times New Roman" w:cs="Times New Roman"/>
          <w:b/>
          <w:bCs/>
          <w:sz w:val="24"/>
          <w:szCs w:val="24"/>
        </w:rPr>
        <w:t>13. Комиссия по осуществлению конкурентной закупки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13.2. Комиссия является коллегиальным органом, в состав комиссии входят председатель, секретарь и иные члены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Комиссия создается заказчиком до размещения извещения об осуществлении закупки в единой информационной системе.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Членами комиссии не могут быть:</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(абзац введен Постановлением Правительства ЯО от 30.08.2022 N 733-п)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(абзац введен Постановлением Правительства ЯО от 30.08.2022 N 733-п)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(абзац введен Постановлением Правительства ЯО от 30.08.2022 N 733-п)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Замена или исключение члена комиссии осуществляется на основании приказа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Руководство работой комиссии осуществляет председатель комиссии. При равенстве голосов голос председателя комиссии является решающим.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Организационно-техническое сопровождение работы комиссии осуществляет секретарь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13.6. Председатель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подписывает протоколы заседаний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13.7. Председатель и иные члены комиссии обязаны: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действовать в соответствии с действующим законодательством Российской Федерации и настоящим Положением;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(абзац введен Постановлением Правительства ЯО от 30.08.2022 N 733-п)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незамедлительно сообщить заказчику, принявшему решение о создании комиссии, о возникновении обстоятельств, предусмотренных частью 7.2 статьи 3 Федерального закона N 223-ФЗ. В случае выявления в составе комиссии физических лиц, указанных в части 7.2 статьи 3 Федерального закона N 223-ФЗ,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частью 7.2 статьи 3 Федерального закона N 223-ФЗ.</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(абзац введен Постановлением Правительства ЯО от 30.08.2022 N 733-п)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13.8. Членам комиссии запрещается: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осуществлять действия, направленные на создание преимуществ для одного или нескольких участников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проводить консультации и переговоры с участниками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предоставлять иным лицам, за исключением представителей заказчика, организатора закупки,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13.09.2022 N 783-п)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13.9. Дополнительные права и обязанности комиссии могут быть установлены локальным актом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13.12. Решения комиссии оформляются протоколами, которые подписывают все члены комиссии, принявшие участие в заседании.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25" w:name="Par478"/>
      <w:bookmarkEnd w:id="25"/>
      <w:r w:rsidRPr="009620B6">
        <w:rPr>
          <w:rFonts w:ascii="Times New Roman" w:hAnsi="Times New Roman" w:cs="Times New Roman"/>
          <w:b/>
          <w:bCs/>
          <w:sz w:val="24"/>
          <w:szCs w:val="24"/>
        </w:rPr>
        <w:t>14. Извещение об осуществлении закупки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17 - 22 настоящего Положения (с учетом положений раздела 3 настоящего Положения), размещается заказчиком в единой информационной системе, на официальном сайте, за исключением случаев, предусмотренных Федеральным законом N 223-ФЗ (за исключением закрытых способов осуществления закупки).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14.2. В извещение об осуществлении закупки включается следующая информация: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14.2.1. Способ осуществления закупки в соответствии с разделами 17 - 22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14.2.2. Наименование, место нахождения, почтовый адрес, адрес электронной почты, номер контактного телефона заказчика, организатора закупки (в случае привлечения).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13.09.2022 N 783-п)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8 настоящего Положения (при необходимости).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14.2.4. Место поставки товара, выполнения работы, оказания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16.06.2021 N 372-п)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14.2.8. Адрес электронной площадки в сети "Интернет" (в случае проведения закупки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14.2.9. Размер обеспечения заявки на участие в закупке, порядок и срок предоставления обеспечения заявки на участие в закупке в случае установления требования об обеспечении заявки на участие в закупке.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(пп. 14.2.9 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14.2.10. Размер обеспечения исполнения договора, порядок и срок предоставления обеспечения исполнения договора, а также основное обязательство, исполнение которого обеспечивается (в случае установления требования об обеспечении исполнения договора), и срок его исполнения.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(пп. 14.2.10 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14.2.11. Форма заявки на участие в закупке (в случае проведения запроса котировок в соответствии с разделом 21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на официальном сайте, за исключением случаев, предусмотренных Федеральным законом N 223-ФЗ, одновременно с такими извещением и (или) документацией.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26" w:name="Par502"/>
      <w:bookmarkEnd w:id="26"/>
      <w:r w:rsidRPr="009620B6">
        <w:rPr>
          <w:rFonts w:ascii="Times New Roman" w:hAnsi="Times New Roman" w:cs="Times New Roman"/>
          <w:b/>
          <w:bCs/>
          <w:sz w:val="24"/>
          <w:szCs w:val="24"/>
        </w:rPr>
        <w:t>15. Документация о закупке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 Документация о закупке должна содержать сведения, указанные в извещении об осуществлении закупки, а также следующую информацию: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15.2.2. Требования к содержанию и составу заявки на участие в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15.2.4. Место, условия и сроки (периодичность) поставки товара, выполнения работы, оказания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16.06.2021 N 372-п)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15.2.6. Форма, сроки и порядок оплаты поставленного товара, выполненной работы, оказанной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15.2.7.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16.06.2021 N 372-п)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15.2.9. Требования к участникам закупки, установленные в соответствии с разделом 9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15.2.10.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декларации о соответствии участника закупки установленным подпунктами 9.1.2 - 9.1.8 пункта 9.1 раздела 9 настоящего Положения единым требованиям;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15.2.12. Утратил силу с 24 мая 2022 года. - Постановление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15.2.13. Требования о предоставлении согласия на обработку персональных данных в соответствии с требованиями Федерального закона от 27 июля 2006 года N 152-ФЗ "О персональных данных" участниками закупки - физическими лицами.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15.2.15. Формы, порядок, дата и время окончания срока предоставления участникам такой закупки разъяснений положений документации о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15.2.16. Дата рассмотрения предложений участников такой закупки и подведения итогов такой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15.2.17. Критерии оценки и сопоставления заявок на участие в такой закупке (при необходимости).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15.2.18. Порядок оценки и сопоставления заявок на участие в такой закупке (при необходимости).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15.2.19 - 15.2.20. Утратили силу с 9 сентября 2022 года. - Постановление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15.2.21. Описание предмета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15.3. Документация о закупке размещается заказчиком в единой информационной системе, на официальном сайте, за исключением случаев, предусмотренных Федеральным законом N 223-ФЗ, одновременно с извещением об осуществлении закупки и проектом договора (за исключением закрытых способов осуществления закупок).</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Документация о закупке должна быть доступна без взимания платы.</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27" w:name="Par535"/>
      <w:bookmarkEnd w:id="27"/>
      <w:r w:rsidRPr="009620B6">
        <w:rPr>
          <w:rFonts w:ascii="Times New Roman" w:hAnsi="Times New Roman" w:cs="Times New Roman"/>
          <w:b/>
          <w:bCs/>
          <w:sz w:val="24"/>
          <w:szCs w:val="24"/>
        </w:rPr>
        <w:t>16. Разъяснения положений извещения об осуществлении закупки</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и (или) документации о закупке, внесение изменений</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в извещение об осуществлении закупки и документацию</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о закупке, отмена закупки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28" w:name="Par540"/>
      <w:bookmarkEnd w:id="28"/>
      <w:r w:rsidRPr="009620B6">
        <w:rPr>
          <w:rFonts w:ascii="Times New Roman" w:hAnsi="Times New Roman" w:cs="Times New Roman"/>
          <w:sz w:val="24"/>
          <w:szCs w:val="24"/>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Данный запрос направляется в адрес заказчика в письменной форме или посредством программно-аппаратных средств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течение трех рабочих дней со дня поступления запроса заказчик размещает в единой информационной системе, на официальном сайте, за исключением случаев, предусмотренных Федеральным законом N 223-ФЗ,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lastRenderedPageBreak/>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29" w:name="Par545"/>
      <w:bookmarkEnd w:id="29"/>
      <w:r w:rsidRPr="009620B6">
        <w:rPr>
          <w:rFonts w:ascii="Times New Roman" w:hAnsi="Times New Roman" w:cs="Times New Roman"/>
          <w:sz w:val="24"/>
          <w:szCs w:val="24"/>
        </w:rP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Изменение предмета закупки и увеличение размера обеспечения заявки на участие (при наличии) в закупке не допускаются.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на официальном сайте, за исключением случаев, предусмотренных Федеральным законом N 223-ФЗ.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Заказчик не несет ответственности в случае неознакомления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30" w:name="Par550"/>
      <w:bookmarkEnd w:id="30"/>
      <w:r w:rsidRPr="009620B6">
        <w:rPr>
          <w:rFonts w:ascii="Times New Roman" w:hAnsi="Times New Roman" w:cs="Times New Roman"/>
          <w:sz w:val="24"/>
          <w:szCs w:val="24"/>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об отмене закупки заказчик размещает в единой информационной системе, на официальном сайте, за исключением случаев, предусмотренных Федеральным законом N 223-ФЗ, в день его принятия.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31" w:name="Par556"/>
      <w:bookmarkEnd w:id="31"/>
      <w:r w:rsidRPr="009620B6">
        <w:rPr>
          <w:rFonts w:ascii="Times New Roman" w:hAnsi="Times New Roman" w:cs="Times New Roman"/>
          <w:b/>
          <w:bCs/>
          <w:sz w:val="24"/>
          <w:szCs w:val="24"/>
        </w:rPr>
        <w:t>17. Открытый конкурс</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17.2. Заказчик размещает в единой информационной системе, на официальном сайте, за исключением случаев, предусмотренных Федеральным законом N 223-ФЗ,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17.3. Извещение о проведении открытого конкурса должно содержать следующие сведения: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17.3.1. Информацию, предусмотренную разделом 14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17.3.2. Дату и время окончания срока подачи заявок на участие в открытом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17.3.3. Дату, время и место вскрытия конвертов с заявками на участие в открытом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17.3.4. Дату начала и дату окончания срока рассмотрения и оценки таких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17.3.5. Порядок предоставления заказчиком конкурсной документации (потенциальным) участникам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17.5.1. Информация, предусмотренная разделом 15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17.5.2. Порядок проведения открытого конкурса.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17.5.4. Порядок внесения изменений в заявки на участие в открытом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17.8. Конкурсная документация подлежит размещению в единой информационной системе, на официальном сайте, за исключением случаев, предусмотренных Федеральным законом N 223-ФЗ, одновременно с извещением о проведении открытого конкурса и проектом договора, заключаемого по результатам закупки.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17.9.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пунктом 16.2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17.12. Заказчик вправе принять решение об отмене открытого конкурса в порядке, предусмотренном пунктом 16.3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32" w:name="Par583"/>
      <w:bookmarkEnd w:id="32"/>
      <w:r w:rsidRPr="009620B6">
        <w:rPr>
          <w:rFonts w:ascii="Times New Roman" w:hAnsi="Times New Roman" w:cs="Times New Roman"/>
          <w:sz w:val="24"/>
          <w:szCs w:val="24"/>
        </w:rPr>
        <w:lastRenderedPageBreak/>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Критериями оценки и сопоставления заявок на участие в открытом конкурсе могут быть: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17.13.1. Цена договора (цена единицы товара, работы,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17.13.2. Расходы на эксплуатацию и ремонт товаров, использование результатов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17.13.5. Срок поставки товаров, выполнения работ, оказания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17.13.6. Сроки предоставляемых гарантий качества.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17.14. Для участия в открытом конкурсе участник подает заявку на участие в открытом конкурсе в срок, установленный конкурсной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17.15. Заявка на участие в открытом конкурсе должна содержать: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17.15.1. Сведения и документы об участнике открытого конкурса, подавшем такую заявку: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w:t>
      </w:r>
      <w:r w:rsidRPr="009620B6">
        <w:rPr>
          <w:rFonts w:ascii="Times New Roman" w:hAnsi="Times New Roman" w:cs="Times New Roman"/>
          <w:sz w:val="24"/>
          <w:szCs w:val="24"/>
        </w:rPr>
        <w:lastRenderedPageBreak/>
        <w:t>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копии учредительных документов участника открытого конкурса (для юридического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w:t>
      </w:r>
      <w:r w:rsidRPr="009620B6">
        <w:rPr>
          <w:rFonts w:ascii="Times New Roman" w:hAnsi="Times New Roman" w:cs="Times New Roman"/>
          <w:sz w:val="24"/>
          <w:szCs w:val="24"/>
        </w:rPr>
        <w:lastRenderedPageBreak/>
        <w:t>обеспечения заявки на участие в открытом конкурсе, - в случае, если в конкурсной документации содержится соответствующее требование.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17.15.10. Согласие субъекта персональных данных на обработку его персональных данных (для физического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которые указаны в извещении о проведении открытого конкурса.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 оценки и сопоставления заявок на участие в открытом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сведения, предусмотренные пунктом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 (далее - постановление Правительства N 908), а также: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дату подписания протокола;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информацию о дате, месте, времени вскрытия конвертов с заявками на участие в открытом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поименный состав присутствующих при вскрытии конвертов с заявками на участие в открытом конкурсе членов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общее количество поданных заявок на участие в открытом конкурсе, а также дату и время регистрации каждой заявки, перечень заявок, перечень участников открытого конкурса, представивших такие заявки;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наименование, сведения о месте нахождения (для юридического лица), фамилию, имя, отчество (при наличии), сведения о месте жительства (для физического лица) каждого участника открытого конкурса, конверт с заявкой на участие в открытом конкурсе которого вскрывается;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условия исполнения договора, указанные в заявках на участие в открытом конкурсе и относящиеся к критериям оценки и сопоставления заявок на участие в открытом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сведения о заявках на участие в открытом конкурсе, поданных с нарушением срока подачи заявок, установленного извещением о проведении открытого конкурса.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17.29 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Протокол размещается заказчиком в единой информационной системе, на официальном сайте, за исключением случаев, предусмотренных Федеральным законом N 223-ФЗ, не позднее трех рабочих дней со дня его подписания.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разделом 10 настоящего Положения требованиям.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пунктами 9.1, 9.2 раздела 9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этом критериями оценки и сопоставления заявок на участие в открытом конкурсе могут быть исключительно критерии, указанные в пункте 17.13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w:t>
      </w:r>
      <w:r w:rsidRPr="009620B6">
        <w:rPr>
          <w:rFonts w:ascii="Times New Roman" w:hAnsi="Times New Roman" w:cs="Times New Roman"/>
          <w:sz w:val="24"/>
          <w:szCs w:val="24"/>
        </w:rPr>
        <w:lastRenderedPageBreak/>
        <w:t>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частью 14 статьи 3.2 Федерального закона N 223-ФЗ, пунктом 34 постановления Правительства N 908, а также: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дата и место рассмотрения и оценки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каждого члена комиссии, итоговое решение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16.12.2019 N 880-п)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порядок оценки заявок на участие в открытом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Протокол рассмотрения и оценки заявок на участие в открытом конкурсе размещается заказчиком в единой информационной системе, на официальном сайте, за исключением случаев, предусмотренных Федеральным законом N 223-ФЗ, не позднее чем через три дня со дня его подписания.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17.42. По результатам открытого конкурса договор заключается с победителем такого конкурса в порядке и сроки, которые установлены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17.43.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w:t>
      </w:r>
      <w:r w:rsidRPr="009620B6">
        <w:rPr>
          <w:rFonts w:ascii="Times New Roman" w:hAnsi="Times New Roman" w:cs="Times New Roman"/>
          <w:sz w:val="24"/>
          <w:szCs w:val="24"/>
        </w:rPr>
        <w:lastRenderedPageBreak/>
        <w:t>(максимальную)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33" w:name="Par677"/>
      <w:bookmarkEnd w:id="33"/>
      <w:r w:rsidRPr="009620B6">
        <w:rPr>
          <w:rFonts w:ascii="Times New Roman" w:hAnsi="Times New Roman" w:cs="Times New Roman"/>
          <w:sz w:val="24"/>
          <w:szCs w:val="24"/>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необходимости заказчик вносит изменения в план закупки в порядке, установленном разделом 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34" w:name="Par681"/>
      <w:bookmarkEnd w:id="34"/>
      <w:r w:rsidRPr="009620B6">
        <w:rPr>
          <w:rFonts w:ascii="Times New Roman" w:hAnsi="Times New Roman" w:cs="Times New Roman"/>
          <w:b/>
          <w:bCs/>
          <w:sz w:val="24"/>
          <w:szCs w:val="24"/>
        </w:rPr>
        <w:t>18. Конкурс в электронной форме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 Заказчик размещает в единой информационной системе, на официальном сайте, за исключением случаев, предусмотренных Федеральным законом N 223-ФЗ,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проведении конкурса в электронной форме, участниками которого с учетом положений раздела 3 настоящего Положения могут быть только субъекты малого и среднего предпринимательства, заказчик размещает в единой информационной системе, на официальном сайте, за исключением случаев, предусмотренных Федеральным законом N 223-ФЗ, извещение о проведении конкурса в электронной форме и конкурсную документацию в следующие сроки: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18.3. Проведение конкурса в электронной форме осуществляется на электронной площадке.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 Извещение о проведении конкурса в электронной форме должно содержать следующие сведения: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18.4.1. Информация, предусмотренная разделом 14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18.4.2. Дата и время окончания срока подачи заявок на участие в конкурсе в электронной форме.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18.4.3. Дата начала и дата окончания срока рассмотрения и оценки первых частей заявок на участие в конкурсе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18.4.4. Дата подачи участниками конкурса в электронной форме окончательных предложений о цене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18.4.5. Дата начала и дата окончания срока рассмотрения и оценки вторых частей заявок на участие в конкурсе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18.6.1. Информация, предусмотренная разделом 15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18.6.2. Адрес электронной площадки в сети "Интернет".</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18.6.3. Порядок проведения конкурса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18.6.4. Срок и порядок отзыва заявок на участие в конкурсе в электронной форме, порядок возврата заявок на участие в конкурсе в электронной форме (в том числе поступивших после окончания срока подачи заявок).</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18.6.5. Порядок внесения изменений в заявки на участие в конкурсе в электронной форме.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конкурса в электронной форме образца или макета товара, на поставку которого заключается договор.</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18.9. Конкурсная документация подлежит размещению в единой информационной системе, на официальном сайте, за исключением случаев, предусмотренных Федеральным законом N 223-ФЗ, одновременно с извещением о проведении конкурса в электронной форме и проектом договора, заключаемого по результатам закупки.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18.10.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пунктом 16.2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18.13. Заказчик вправе принять решение об отмене конкурса в электронной форме в порядке, предусмотренном пунктом 16.3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Критериями оценки и сопоставления заявок на участие в конкурсе в электронной форме могут быть: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18.14.1. Цена договора (цена единицы товара, работы,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18.14.2. Расходы на эксплуатацию и ремонт товаров, использование результатов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35" w:name="Par722"/>
      <w:bookmarkEnd w:id="35"/>
      <w:r w:rsidRPr="009620B6">
        <w:rPr>
          <w:rFonts w:ascii="Times New Roman" w:hAnsi="Times New Roman" w:cs="Times New Roman"/>
          <w:sz w:val="24"/>
          <w:szCs w:val="24"/>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36" w:name="Par723"/>
      <w:bookmarkEnd w:id="36"/>
      <w:r w:rsidRPr="009620B6">
        <w:rPr>
          <w:rFonts w:ascii="Times New Roman" w:hAnsi="Times New Roman" w:cs="Times New Roman"/>
          <w:sz w:val="24"/>
          <w:szCs w:val="24"/>
        </w:rPr>
        <w:t>18.14.4. 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18.14.5. Срок поставки товаров, выполнения работ, оказания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18.14.6. Сроки предоставляемых гарантий качества.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Конкурсной документацией должно быть предусмотрено наличие не менее двух критериев оценки и сопоставления заявок на участие в конкурсе в электронной форме, одним из которых является цена договора (цена единицы товара, работы, услуги).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Подача заявок на участие в конкурсе в электронной форме осуществляется только лицами, получившими аккредитацию на электронной площадке.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37" w:name="Par735"/>
      <w:bookmarkEnd w:id="37"/>
      <w:r w:rsidRPr="009620B6">
        <w:rPr>
          <w:rFonts w:ascii="Times New Roman" w:hAnsi="Times New Roman" w:cs="Times New Roman"/>
          <w:sz w:val="24"/>
          <w:szCs w:val="24"/>
        </w:rPr>
        <w:t>18.17. Первая часть заявки на участие в конкурсе в электронной форме должна содержать: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38" w:name="Par737"/>
      <w:bookmarkEnd w:id="38"/>
      <w:r w:rsidRPr="009620B6">
        <w:rPr>
          <w:rFonts w:ascii="Times New Roman" w:hAnsi="Times New Roman" w:cs="Times New Roman"/>
          <w:sz w:val="24"/>
          <w:szCs w:val="24"/>
        </w:rP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39" w:name="Par738"/>
      <w:bookmarkEnd w:id="39"/>
      <w:r w:rsidRPr="009620B6">
        <w:rPr>
          <w:rFonts w:ascii="Times New Roman" w:hAnsi="Times New Roman" w:cs="Times New Roman"/>
          <w:sz w:val="24"/>
          <w:szCs w:val="24"/>
        </w:rPr>
        <w:t>18.17.3. При осуществлении закупки товара или закупки работы, услуги, для выполнения, оказания которых используется товар: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40" w:name="Par743"/>
      <w:bookmarkEnd w:id="40"/>
      <w:r w:rsidRPr="009620B6">
        <w:rPr>
          <w:rFonts w:ascii="Times New Roman" w:hAnsi="Times New Roman" w:cs="Times New Roman"/>
          <w:sz w:val="24"/>
          <w:szCs w:val="24"/>
        </w:rPr>
        <w:t>18.20. Вторая часть заявки на участие в конкурсе в электронной форме должна содержать: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18.20.1. Сведения и документы об участнике конкурса в электронной форме, подавшем такую заявку:</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копии учредительных документов участника конкурса в электронной форме (для юридического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w:t>
      </w:r>
      <w:r w:rsidR="008C4146">
        <w:rPr>
          <w:rFonts w:ascii="Times New Roman" w:hAnsi="Times New Roman" w:cs="Times New Roman"/>
          <w:sz w:val="24"/>
          <w:szCs w:val="24"/>
        </w:rPr>
        <w:t>,</w:t>
      </w:r>
      <w:r w:rsidRPr="009620B6">
        <w:rPr>
          <w:rFonts w:ascii="Times New Roman" w:hAnsi="Times New Roman" w:cs="Times New Roman"/>
          <w:sz w:val="24"/>
          <w:szCs w:val="24"/>
        </w:rPr>
        <w:t xml:space="preserve"> не соответствующей требованиям конкурсной документации.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18.20.7. Утратил силу с 24 мая 2022 года. - Постановление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18.20.9. Согласие субъекта персональных данных на обработку его персональных данных (для физического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18.21. Требовать от участника конкурса в электронной форме представления не предусмотренных настоящим Положением документов и сведений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w:t>
      </w:r>
      <w:r w:rsidRPr="009620B6">
        <w:rPr>
          <w:rFonts w:ascii="Times New Roman" w:hAnsi="Times New Roman" w:cs="Times New Roman"/>
          <w:sz w:val="24"/>
          <w:szCs w:val="24"/>
        </w:rPr>
        <w:lastRenderedPageBreak/>
        <w:t>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18.25. Порядок возврата участникам конкурса в электронной форме денежных средств, внесенных в качестве обеспечения заявки на участие в конкурсе в электронной форме, если такое требование было установлено конкурсной документацией, определяется разделом 10 настоящего Положения.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18.27.1. Подачи участником закупки заявки с нарушением требований, предусмотренных пунктом 18.20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18.27.3. Получения заявки после установленных заказчиком даты и времени окончания срока подачи заявок на участие в конкурсе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18.31. По результатам рассмотрения и оценки первых частей заявок на участие в конкурсе в электронной форме, содержащих информацию, предусмотренную пунктом 18.17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пунктом 18.32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41" w:name="Par778"/>
      <w:bookmarkEnd w:id="41"/>
      <w:r w:rsidRPr="009620B6">
        <w:rPr>
          <w:rFonts w:ascii="Times New Roman" w:hAnsi="Times New Roman" w:cs="Times New Roman"/>
          <w:sz w:val="24"/>
          <w:szCs w:val="24"/>
        </w:rPr>
        <w:t>18.32. Участник конкурса в электронной форме не допускается к участию в конкурсе в электронной форме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18.32.1. Непредставления информации, предусмотренной пунктом 18.17 настоящего раздела, или представления недостоверной информации.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18.32.2. Несоответствия предложения участника конкурса в электронной форме требованиям, предусмотренным подпунктом 18.17.3 пункта 18.17 настоящего раздела и установленным в извещении о проведении конкурса в электронной форме, конкурсной документации.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Отказ в допуске к участию в конкурсе в электронной форме по основаниям, не предусмотренным настоящим пунктом,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подпунктом 18.14.3 пункта 18.14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42" w:name="Par784"/>
      <w:bookmarkEnd w:id="42"/>
      <w:r w:rsidRPr="009620B6">
        <w:rPr>
          <w:rFonts w:ascii="Times New Roman" w:hAnsi="Times New Roman" w:cs="Times New Roman"/>
          <w:sz w:val="24"/>
          <w:szCs w:val="24"/>
        </w:rPr>
        <w:t>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частью 13 статьи 3.2 Федерального закона N 223-ФЗ, пунктом 34 постановления Правительства N 908, а также: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дату и место рассмотрения и оценки первых частей заявок на участие в конкурсе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информацию о порядковых номерах заявок на участие в конкурсе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порядок оценки заявок на участие в конкурсе в электронной форме по критерию, установленному подпунктом 18.14.3 пункта 18.14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43" w:name="Par793"/>
      <w:bookmarkEnd w:id="43"/>
      <w:r w:rsidRPr="009620B6">
        <w:rPr>
          <w:rFonts w:ascii="Times New Roman" w:hAnsi="Times New Roman" w:cs="Times New Roman"/>
          <w:sz w:val="24"/>
          <w:szCs w:val="24"/>
        </w:rPr>
        <w:t>Протокол рассмотрения и оценки первых частей заявок на участие в конкурсе в электронной форме направляется заказчиком оператору электронной площадки и размещается в единой информационной системе, на официальном сайте, за исключением случаев, предусмотренных Федеральным законом № 223-ФЗ, не позднее трех дней со дня его подписания.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44" w:name="Par794"/>
      <w:bookmarkEnd w:id="44"/>
      <w:r w:rsidRPr="009620B6">
        <w:rPr>
          <w:rFonts w:ascii="Times New Roman" w:hAnsi="Times New Roman" w:cs="Times New Roman"/>
          <w:sz w:val="24"/>
          <w:szCs w:val="24"/>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о дате и времени начала проведения процедуры подачи окончательных предложений о цене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45" w:name="Par804"/>
      <w:bookmarkEnd w:id="45"/>
      <w:r w:rsidRPr="009620B6">
        <w:rPr>
          <w:rFonts w:ascii="Times New Roman" w:hAnsi="Times New Roman" w:cs="Times New Roman"/>
          <w:sz w:val="24"/>
          <w:szCs w:val="24"/>
        </w:rPr>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 сведения, предусмотренные пунктом 34 постановления Правительства N 908, а также: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дату, время начала и время окончания проведения процедуры подачи окончательных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18.41. В течение одного часа с момента формирования протокола, предусмотренного пунктом 18.40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18.42. Срок рассмотрения и оценки вторых частей заявок на участие в конкурсе в электронной форме не может превышать трех рабочих дней.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18.44.1. Непредставления документов и информации, предусмотренных пунктами 18.17, 18.20 настоящего раздела, либо несоответствия указанных документов и информации требованиям, установленным конкурсной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18.44.2. Наличия в документах и информации, предусмотренных пунктами 18.17, 18.20 настоящего раздела, недостоверной информации на дату и время рассмотрения вторых частей заявок на участие в таком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18.44.3. Несоответствия участника такого конкурса требованиям, установленным конкурсной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 состоявшимся в соответствии с пунктом 18.49 настоящего раздела.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46" w:name="Par818"/>
      <w:bookmarkEnd w:id="46"/>
      <w:r w:rsidRPr="009620B6">
        <w:rPr>
          <w:rFonts w:ascii="Times New Roman" w:hAnsi="Times New Roman" w:cs="Times New Roman"/>
          <w:sz w:val="24"/>
          <w:szCs w:val="24"/>
        </w:rPr>
        <w:t>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частью 13 статьи 3.2 Федерального закона N 223-ФЗ, пунктом 34 постановления Правительства N 908, а также: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дату и место рассмотрения и оценки вторых частей заявок на участие в конкурсе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информацию об участниках конкурса в электронной форме, заявки которых были рассмотрены;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каждого присутствующего члена комиссии в отношении заявки на участие в конкурсе в электронной форме каждого его участника;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подпункте 18.14.4 пункта 18.14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47" w:name="Par825"/>
      <w:bookmarkEnd w:id="47"/>
      <w:r w:rsidRPr="009620B6">
        <w:rPr>
          <w:rFonts w:ascii="Times New Roman" w:hAnsi="Times New Roman" w:cs="Times New Roman"/>
          <w:sz w:val="24"/>
          <w:szCs w:val="24"/>
        </w:rPr>
        <w:t>18.48. Указанный в пункте 18.47 настоящего раздела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N 223-ФЗ, не позднее трех дней со дня его подписания.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Постановлений Правительства ЯО от 16.12.2019 N 880-п, от 24.05.2022 N 401-п,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48" w:name="Par827"/>
      <w:bookmarkEnd w:id="48"/>
      <w:r w:rsidRPr="009620B6">
        <w:rPr>
          <w:rFonts w:ascii="Times New Roman" w:hAnsi="Times New Roman" w:cs="Times New Roman"/>
          <w:sz w:val="24"/>
          <w:szCs w:val="24"/>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18.50. В течение одного часа после получения оператором электронной площадки в соответствии с пунктом 18.48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пунктом 18.36 настоящего раздела, за исключением случая признания такого конкурса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18.36 настоящего раздела, комиссия на основании результатов оценки заявок на участие в конкурсе в электронной форме, содержащихся в протоколах, указанных в пунктах 18.34, 18.47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Оценка заявок на участие в конкурсе в электронной форме не осуществляется в случае признания конкурса не состоявшимся в соответствии с пунктом 18.49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18.52. Протокол подведения итогов конкурса в электронной форме должен содержать сведения, предусмотренные частью 14 статьи 3.2 Федерального закона N 223-ФЗ, пунктом 34 постановления Правительства N 908, а также информацию:</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об участниках конкурса в электронной форме, заявки которых были рассмотрены;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N 223-ФЗ, не позднее трех дней со дня его подписания.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lastRenderedPageBreak/>
        <w:t>(в ред. Постановлений Правительства ЯО от 16.12.2019 N 880-п,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18.55. Договор по результатам конкурса в электронной форме заключается с победителем такого конкурса в порядке, установленном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на официальном сайте, за исключением случаев, предусмотренных Федеральным законом N 223-ФЗ, не позднее трех дней со дня его подписания. В указанном протоколе должна содержаться информация, предусмотренная пунктом 34 постановления Правительства N 908, а также следующую информацию:</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Постановлений Правительства ЯО от 16.12.2019 N 880-п, от 14.09.2021 N 640-п,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дата подписания протокола;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количество поданных заявок на участие в конкурсе в электронной форме, а также дата и время регистрации каждой такой заявки;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абзац утратил силу с 14 сентября 2021 года. - Постановление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18.57.1. Оператор электронной площадки в течение одного часа с момента получения протокола, указанного в пункте 18.34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w:t>
      </w:r>
      <w:r w:rsidRPr="009620B6">
        <w:rPr>
          <w:rFonts w:ascii="Times New Roman" w:hAnsi="Times New Roman" w:cs="Times New Roman"/>
          <w:sz w:val="24"/>
          <w:szCs w:val="24"/>
        </w:rPr>
        <w:lastRenderedPageBreak/>
        <w:t>указанный протокол в единой информационной системе, на официальном сайте, за исключением случаев, предусмотренных Федеральным законом N 223-ФЗ, не позднее трех дней со дня его подписания. В протоколе рассмотрения заявки единственного участника конкурса в электронной форме должна содержаться информация, предусмотренная пунктом 34 постановления Правительства N 908, а также: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Постановлений Правительства ЯО от 16.12.2019 N 880-п, от 14.09.2021 N 640-п,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дата подписания протокола;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49" w:name="Par867"/>
      <w:bookmarkEnd w:id="49"/>
      <w:r w:rsidRPr="009620B6">
        <w:rPr>
          <w:rFonts w:ascii="Times New Roman" w:hAnsi="Times New Roman" w:cs="Times New Roman"/>
          <w:sz w:val="24"/>
          <w:szCs w:val="24"/>
        </w:rPr>
        <w:t>18.59.1. По окончании срока подачи заявок на участие в конкурсе в электронной форме не подано ни одной такой заявки.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50" w:name="Par869"/>
      <w:bookmarkEnd w:id="50"/>
      <w:r w:rsidRPr="009620B6">
        <w:rPr>
          <w:rFonts w:ascii="Times New Roman" w:hAnsi="Times New Roman" w:cs="Times New Roman"/>
          <w:sz w:val="24"/>
          <w:szCs w:val="24"/>
        </w:rPr>
        <w:t>18.59.3. По результатам рассмотрения вторых частей заявок на участие в конкурсе в электронной форме комиссия отклонила все такие заявки.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необходимости заказчик вносит изменения в план закупки в порядке, установленном разделом 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51" w:name="Par873"/>
      <w:bookmarkEnd w:id="51"/>
      <w:r w:rsidRPr="009620B6">
        <w:rPr>
          <w:rFonts w:ascii="Times New Roman" w:hAnsi="Times New Roman" w:cs="Times New Roman"/>
          <w:b/>
          <w:bCs/>
          <w:sz w:val="24"/>
          <w:szCs w:val="24"/>
        </w:rPr>
        <w:t>19. Открытый аукцион</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w:t>
      </w:r>
      <w:r w:rsidRPr="009620B6">
        <w:rPr>
          <w:rFonts w:ascii="Times New Roman" w:hAnsi="Times New Roman" w:cs="Times New Roman"/>
          <w:sz w:val="24"/>
          <w:szCs w:val="24"/>
        </w:rPr>
        <w:lastRenderedPageBreak/>
        <w:t>установленным документацией об открытом аукционе, и которое предложило наиболее высокую цену за право заключить договор.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19.2. Проведение открытого аукциона осуществляется заказчиком в случае одновременного выполнения следующих условий: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существует возможность сформулировать подробное и точное описание предмета открытого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критерии определения победителя такого аукциона имеют количественную и денежную оценку.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19.3. Заказчик размещает в единой информационной системе, на официальном сайте, за исключением случаев, предусмотренных Федеральным законом N 223-ФЗ,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19.4. Не допускается взимание с участников открытого аукциона платы за участие в таком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19.5. Извещение о проведении открытого аукциона должно содержать следующие сведения: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19.5.1. Информация, предусмотренная разделом 14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19.5.2. Дата, время и место вскрытия конвертов с заявками на участие в открытом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19.5.3. Дата и место рассмотрения таких заявок на участие в открытом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19.7. Документация об открытом аукционе разрабатывается и утверждается заказчиком.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документации об открытом аукционе должны быть указаны следующие сведения: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19.7.1. Информация, предусмотренная разделом 15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19.7.2. Порядок проведения открытого аукциона, место, время и дата проведения открытого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19.7.3. Величина "шага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19.7.4. Порядок и срок отзыва заявок на участие в открытом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19.7.5. Порядок внесения изменений в заявки на участие в открытом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19.8. Неотъемлемой частью документации об открытом аукционе является проект договора, заключаемого по результатам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19.9. Документация об открытом аукционе подлежит обязательному размещению в единой информационной системе, на официальном сайте, за исключением случаев, предусмотренных Федеральным законом N 223-ФЗ, одновременно с извещением о проведении открытого аукциона.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Документация об открытом аукционе должна быть доступна для ознакомления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w:t>
      </w:r>
      <w:r w:rsidRPr="009620B6">
        <w:rPr>
          <w:rFonts w:ascii="Times New Roman" w:hAnsi="Times New Roman" w:cs="Times New Roman"/>
          <w:sz w:val="24"/>
          <w:szCs w:val="24"/>
        </w:rPr>
        <w:lastRenderedPageBreak/>
        <w:t>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пункте 16.1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пунктом 16.2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19.12. Заказчик может отменить проведение открытого аукциона в соответствии с положениями пункта 16.3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19.14. Заявка на участие в открытом аукционе должна содержать: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19.14.1. Сведения и документы об участнике открытого аукциона, подавшем такую заявку: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копии учредительных документов участника открытого аукциона (для юридического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w:t>
      </w:r>
      <w:r w:rsidRPr="009620B6">
        <w:rPr>
          <w:rFonts w:ascii="Times New Roman" w:hAnsi="Times New Roman" w:cs="Times New Roman"/>
          <w:sz w:val="24"/>
          <w:szCs w:val="24"/>
        </w:rPr>
        <w:lastRenderedPageBreak/>
        <w:t>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19.14.2. Предусмотренное одним из следующих пунктов согласие участника открытого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19.14.2.2. При осуществлении закупки товара или закупки работы, услуги, для выполнения, оказания которых используется товар: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19.14.7. Согласие субъекта персональных данных на обработку его персональных данных (для участника открытого аукциона - физического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w:t>
      </w:r>
      <w:r w:rsidRPr="009620B6">
        <w:rPr>
          <w:rFonts w:ascii="Times New Roman" w:hAnsi="Times New Roman" w:cs="Times New Roman"/>
          <w:sz w:val="24"/>
          <w:szCs w:val="24"/>
        </w:rPr>
        <w:lastRenderedPageBreak/>
        <w:t>участника открытого аукциона и подписана участником открытого аукциона или лицом, уполномоченным таким участником открытого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19.17. Требовать от участника открытого аукциона документы и сведения, за исключением предусмотренных настоящим Положением,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52" w:name="Par933"/>
      <w:bookmarkEnd w:id="52"/>
      <w:r w:rsidRPr="009620B6">
        <w:rPr>
          <w:rFonts w:ascii="Times New Roman" w:hAnsi="Times New Roman" w:cs="Times New Roman"/>
          <w:sz w:val="24"/>
          <w:szCs w:val="24"/>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10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которые указаны в извещении о проведении открытого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частью 13 статьи 3.2 Федерального закона N 223-ФЗ, пунктом 34 постановления Правительства N 908, а также: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 дате, времени и месте вскрытия конвертов с заявками на участие в открытом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дата и место рассмотрения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поименный состав присутствующих при рассмотрении заявок членов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которая была оглашена в ходе вскрытия конвертов с заявками на участие в открытом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сведения о заявках, поданных с нарушением сроков, установленных извещением о проведении открытого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на официальном сайте, за исключением случаев, предусмотренных Федеральным законом N 223-ФЗ, не позднее чем через три дня со дня его подписания.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53" w:name="Par955"/>
      <w:bookmarkEnd w:id="53"/>
      <w:r w:rsidRPr="009620B6">
        <w:rPr>
          <w:rFonts w:ascii="Times New Roman" w:hAnsi="Times New Roman" w:cs="Times New Roman"/>
          <w:sz w:val="24"/>
          <w:szCs w:val="24"/>
        </w:rP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19.33. Открытый аукцион проводится заказчиком в присутствии членов комиссии, участников открытого аукциона или их представителей.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54" w:name="Par960"/>
      <w:bookmarkEnd w:id="54"/>
      <w:r w:rsidRPr="009620B6">
        <w:rPr>
          <w:rFonts w:ascii="Times New Roman" w:hAnsi="Times New Roman" w:cs="Times New Roman"/>
          <w:sz w:val="24"/>
          <w:szCs w:val="24"/>
        </w:rPr>
        <w:t>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19.35. Величина снижения НМЦД ("шаг аукциона") составляет от одной второй процента до пяти процентов НМЦД.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19.36. Аукционист выбирается из числа членов комиссии путем открытого голосования членов комиссии большинством голосов.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19.37. Открытый аукцион проводится в следующем порядке: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55" w:name="Par966"/>
      <w:bookmarkEnd w:id="55"/>
      <w:r w:rsidRPr="009620B6">
        <w:rPr>
          <w:rFonts w:ascii="Times New Roman" w:hAnsi="Times New Roman" w:cs="Times New Roman"/>
          <w:sz w:val="24"/>
          <w:szCs w:val="24"/>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пунктом 19.39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проведения аукциона в соответствии с абзацем вторым пункта 19.34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16.12.2019 N 880-п)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56" w:name="Par972"/>
      <w:bookmarkEnd w:id="56"/>
      <w:r w:rsidRPr="009620B6">
        <w:rPr>
          <w:rFonts w:ascii="Times New Roman" w:hAnsi="Times New Roman" w:cs="Times New Roman"/>
          <w:sz w:val="24"/>
          <w:szCs w:val="24"/>
        </w:rPr>
        <w:t>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подпунктом 19.37.3 пункта 19.37 настоящего раздела (отсутствуют предложения участников открытого аукциона о цене договора), такой аукцион признается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w:t>
      </w:r>
      <w:r w:rsidRPr="009620B6">
        <w:rPr>
          <w:rFonts w:ascii="Times New Roman" w:hAnsi="Times New Roman" w:cs="Times New Roman"/>
          <w:sz w:val="24"/>
          <w:szCs w:val="24"/>
        </w:rPr>
        <w:lastRenderedPageBreak/>
        <w:t>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такой аукцион проводится до достижения цены договора не более чем один миллион рублей;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размер обеспечения исполнения договора рассчитывается исходя из НМЦД, указанной в извещении о проведении открытого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19.41. При проведении открытого аукциона комиссия ведет протокол открытого аукциона, в котором должны содержаться сведения, предусмотренные частью 14 статьи 3.2 Федерального закона N 223-ФЗ, пунктом 34 постановления Правительства N 908, а также: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 месте, дате и времени проведения открытого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об участниках открытого аукциона, в том числе об участниках, которые не явились на открытый аукцион;</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начальная (максимальная) цена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последнее предложение о цене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на официальном сайте, за исключением случаев, предусмотренных Федеральным законом N 223-ФЗ, заказчиком не позднее чем через три дня со дня его подписания.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19.42. По результатам открытого аукциона договор заключается с победителем такого аукциона в порядке, установленном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57" w:name="Par990"/>
      <w:bookmarkEnd w:id="57"/>
      <w:r w:rsidRPr="009620B6">
        <w:rPr>
          <w:rFonts w:ascii="Times New Roman" w:hAnsi="Times New Roman" w:cs="Times New Roman"/>
          <w:sz w:val="24"/>
          <w:szCs w:val="24"/>
        </w:rPr>
        <w:t>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 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При необходимости заказчик вносит изменения в план закупки в порядке, установленном разделом 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58" w:name="Par994"/>
      <w:bookmarkEnd w:id="58"/>
      <w:r w:rsidRPr="009620B6">
        <w:rPr>
          <w:rFonts w:ascii="Times New Roman" w:hAnsi="Times New Roman" w:cs="Times New Roman"/>
          <w:b/>
          <w:bCs/>
          <w:sz w:val="24"/>
          <w:szCs w:val="24"/>
        </w:rPr>
        <w:t>20. Аукцион в электронной форме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 Проведение электронного аукциона осуществляется заказчиком в случае одновременного выполнения следующих условий: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существует возможность сформулировать подробное и точное описание предмета аукциона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критерии определения победителя такого аукциона имеют количественную и денежную оценку.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20.3. Заказчик размещает в единой информационной системе, на официальном сайте, за исключением случаев, предусмотренных Федеральным законом N 223-ФЗ,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законом N 223-ФЗ, извещение о проведении аукциона в электронной форме и аукционную документацию в следующие сроки: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20.4. Проведение электронного аукциона осуществляется на электронной площадке.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 В извещении о проведении аукциона в электронной форме должны быть указаны следующие сведения: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20.5.1. Информация, предусмотренная разделом 14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20.5.2. Дата начала и дата окончания срока рассмотрения заявок на участие в электронном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20.7. Аукционная документация разрабатывается и утверждается заказчиком.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аукционной документации должны быть указаны следующие сведения: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20.7.1. Информация, предусмотренная разделом 15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20.7.2. Адрес электронной площадки в сети "Интернет".</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20.7.3. Дата начала и дата окончания срока рассмотрения заявок на участие в электронном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20.7.4. Порядок и дата проведения электронного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20.7.5. Величина "шага электронного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20.8. Неотъемлемой частью аукционной документации является проект договора, заключаемого по результатам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20.9. Аукционная документация подлежит обязательному размещению в единой информационной системе, на официальном сайте, за исключением случаев, предусмотренных Федеральным законом N 223-ФЗ, одновременно с извещением о проведении аукциона в электронной форме. Аукционная документация должна быть доступна для ознакомления без взимания платы.</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20.9 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пунктом 16.2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20.12. Заказчик вправе принять решение об отмене электронного аукциона в порядке, предусмотренном пунктом 16.3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20.13. Для участия в электронном аукционе его участник подает заявку на участие в аукционе в срок, который установлен аукционной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Заявка на участие в электронном аукционе состоит из двух частей.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59" w:name="Par1028"/>
      <w:bookmarkEnd w:id="59"/>
      <w:r w:rsidRPr="009620B6">
        <w:rPr>
          <w:rFonts w:ascii="Times New Roman" w:hAnsi="Times New Roman" w:cs="Times New Roman"/>
          <w:sz w:val="24"/>
          <w:szCs w:val="24"/>
        </w:rPr>
        <w:t>20.14. Первая часть заявки на участие в электронном аукционе должна содержать: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20.14.2. При осуществлении закупки товара или закупки работы, услуги, для выполнения, оказания которых используется товар: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w:t>
      </w:r>
      <w:r w:rsidRPr="009620B6">
        <w:rPr>
          <w:rFonts w:ascii="Times New Roman" w:hAnsi="Times New Roman" w:cs="Times New Roman"/>
          <w:sz w:val="24"/>
          <w:szCs w:val="24"/>
        </w:rPr>
        <w:lastRenderedPageBreak/>
        <w:t>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60" w:name="Par1035"/>
      <w:bookmarkEnd w:id="60"/>
      <w:r w:rsidRPr="009620B6">
        <w:rPr>
          <w:rFonts w:ascii="Times New Roman" w:hAnsi="Times New Roman" w:cs="Times New Roman"/>
          <w:sz w:val="24"/>
          <w:szCs w:val="24"/>
        </w:rPr>
        <w:t>20.17. Вторая часть заявки на участие в электронном аукционе должна содержать следующие документы и информацию: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20.17.1. Документы и сведения об участнике электронного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копии учредительных документов участника аукциона в электронной форме (для юридического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w:t>
      </w:r>
      <w:r w:rsidRPr="009620B6">
        <w:rPr>
          <w:rFonts w:ascii="Times New Roman" w:hAnsi="Times New Roman" w:cs="Times New Roman"/>
          <w:sz w:val="24"/>
          <w:szCs w:val="24"/>
        </w:rPr>
        <w:lastRenderedPageBreak/>
        <w:t>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20.17.4. Утратил силу с 24 мая 2022 года. - Постановление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61" w:name="Par1048"/>
      <w:bookmarkEnd w:id="61"/>
      <w:r w:rsidRPr="009620B6">
        <w:rPr>
          <w:rFonts w:ascii="Times New Roman" w:hAnsi="Times New Roman" w:cs="Times New Roman"/>
          <w:sz w:val="24"/>
          <w:szCs w:val="24"/>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20.19. Требовать от участника электронного аукциона представления иных документов и сведений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20.14, 20.17 настоящего раздела. Указанные электронные документы подаются одновременно.</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20.24.1. Подачи заявки с нарушением требований, предусмотренных пунктом 20.18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20.24.3. Получения заявки после даты или времени окончания срока подачи заявок на участие в таком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Возврат заявок на участие в аукционе в электронной форме оператором электронной площадки по иным основаниям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62" w:name="Par1063"/>
      <w:bookmarkEnd w:id="62"/>
      <w:r w:rsidRPr="009620B6">
        <w:rPr>
          <w:rFonts w:ascii="Times New Roman" w:hAnsi="Times New Roman" w:cs="Times New Roman"/>
          <w:sz w:val="24"/>
          <w:szCs w:val="24"/>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20.27. Комиссия проверяет первые части заявок на участие в электронном аукционе, содержащие информацию, предусмотренную пунктом 20.14 настоящего раздела, на соответствие требованиям, установленным аукционной документацией в отношении закупаемых товаров,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пунктом 20.29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63" w:name="Par1068"/>
      <w:bookmarkEnd w:id="63"/>
      <w:r w:rsidRPr="009620B6">
        <w:rPr>
          <w:rFonts w:ascii="Times New Roman" w:hAnsi="Times New Roman" w:cs="Times New Roman"/>
          <w:sz w:val="24"/>
          <w:szCs w:val="24"/>
        </w:rPr>
        <w:t>20.29. Участник электронного аукциона не допускается к участию в нем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20.29.1. Непредставления информации, предусмотренной пунктом 20.14 настоящего раздела, или представления недостоверной информации.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20.29.2. Несоответствия информации, предусмотренной пунктом 20.14 настоящего раздела, требованиям аукционной документации.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Отказ в допуске к участию в аукционе в электронной форме по иным основаниям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64" w:name="Par1073"/>
      <w:bookmarkEnd w:id="64"/>
      <w:r w:rsidRPr="009620B6">
        <w:rPr>
          <w:rFonts w:ascii="Times New Roman" w:hAnsi="Times New Roman" w:cs="Times New Roman"/>
          <w:sz w:val="24"/>
          <w:szCs w:val="24"/>
        </w:rPr>
        <w:t>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N 223-ФЗ, пунктом 34 постановления Правительства N 908, а также: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информацию о порядковых номерах заявок на участие в таком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lastRenderedPageBreak/>
        <w:t>(в ред. Постановления Правительства ЯО от 16.12.2019 N 880-п)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N 223-ФЗ, не позднее трех дней со дня его подписания.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Постановлений Правительства ЯО от 16.12.2019 N 880-п,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65" w:name="Par1081"/>
      <w:bookmarkEnd w:id="65"/>
      <w:r w:rsidRPr="009620B6">
        <w:rPr>
          <w:rFonts w:ascii="Times New Roman" w:hAnsi="Times New Roman" w:cs="Times New Roman"/>
          <w:sz w:val="24"/>
          <w:szCs w:val="24"/>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66" w:name="Par1088"/>
      <w:bookmarkEnd w:id="66"/>
      <w:r w:rsidRPr="009620B6">
        <w:rPr>
          <w:rFonts w:ascii="Times New Roman" w:hAnsi="Times New Roman" w:cs="Times New Roman"/>
          <w:sz w:val="24"/>
          <w:szCs w:val="24"/>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20.37. Величина снижения НМЦД ("шаг электронного аукциона") составляет от одной второй процента до пяти процентов НМЦД.</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67" w:name="Par1090"/>
      <w:bookmarkEnd w:id="67"/>
      <w:r w:rsidRPr="009620B6">
        <w:rPr>
          <w:rFonts w:ascii="Times New Roman" w:hAnsi="Times New Roman" w:cs="Times New Roman"/>
          <w:sz w:val="24"/>
          <w:szCs w:val="24"/>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пунктом 20.38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68" w:name="Par1092"/>
      <w:bookmarkEnd w:id="68"/>
      <w:r w:rsidRPr="009620B6">
        <w:rPr>
          <w:rFonts w:ascii="Times New Roman" w:hAnsi="Times New Roman" w:cs="Times New Roman"/>
          <w:sz w:val="24"/>
          <w:szCs w:val="24"/>
        </w:rPr>
        <w:t>20.38. При проведении электронного аукциона его участники подают предложения о цене договора с учетом следующих требований: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проведения аукциона в электронной форме в соответствии с абзацем вторым пункта 20.36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16.12.2019 N 880-п)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69" w:name="Par1102"/>
      <w:bookmarkEnd w:id="69"/>
      <w:r w:rsidRPr="009620B6">
        <w:rPr>
          <w:rFonts w:ascii="Times New Roman" w:hAnsi="Times New Roman" w:cs="Times New Roman"/>
          <w:sz w:val="24"/>
          <w:szCs w:val="24"/>
        </w:rPr>
        <w:t>20.41. Протокол проведения аукциона в электронной форме ведется оператором электронной площадки и направляется заказчику.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а также сведения, предусмотренные пунктом 34 постановления Правительства N 908.</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20.42. В течение одного часа после размещения на электронной площадке протокола, указанного в пункте 20.41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пунктом 20.41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пункта 20.37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w:t>
      </w:r>
      <w:r w:rsidRPr="009620B6">
        <w:rPr>
          <w:rFonts w:ascii="Times New Roman" w:hAnsi="Times New Roman" w:cs="Times New Roman"/>
          <w:sz w:val="24"/>
          <w:szCs w:val="24"/>
        </w:rPr>
        <w:lastRenderedPageBreak/>
        <w:t>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а также сведения, предусмотренные пунктом 34 постановления Правительства N 908.</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70" w:name="Par1110"/>
      <w:bookmarkEnd w:id="70"/>
      <w:r w:rsidRPr="009620B6">
        <w:rPr>
          <w:rFonts w:ascii="Times New Roman" w:hAnsi="Times New Roman" w:cs="Times New Roman"/>
          <w:sz w:val="24"/>
          <w:szCs w:val="24"/>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такой аукцион проводится до достижения цены договора не более чем один миллион рублей;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размер обеспечения исполнения договора рассчитывается исходя из НМЦД, указанной в извещении о проведении аукциона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20.41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20.41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71" w:name="Par1119"/>
      <w:bookmarkEnd w:id="71"/>
      <w:r w:rsidRPr="009620B6">
        <w:rPr>
          <w:rFonts w:ascii="Times New Roman" w:hAnsi="Times New Roman" w:cs="Times New Roman"/>
          <w:sz w:val="24"/>
          <w:szCs w:val="24"/>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20.47.1. Непредставления документов и информации, предусмотренных пунктами 20.14, 20.17 настоящего раздела, либо несоответствия указанных документов и информации требованиям, установленным аукционной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20.47.2. Наличия в документах и информации, предусмотренных пунктами 20.14, 20.17 настоящего раздела, недостоверной информации на дату и время рассмотрения вторых частей заявок на участие в таком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20.47.3. Несоответствия участника такого аукциона требованиям, установленным аукционной документацией.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20.47 настоящего раздела,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N 223-ФЗ, не позднее трех дней со дня его подписания.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Постановлений Правительства ЯО от 16.12.2019 N 880-п,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Указанный протокол должен содержать сведения, предусмотренные частью 14 статьи 3.2 Федерального закона N 223-ФЗ, пунктом 34 постановления Правительства N 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20.41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предусмотренном пунктом 20.43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20.53. По результатам аукциона в электронной форме договор заключается с победителем такого аукциона в порядке, установленном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на официальном сайте, за исключением случаев, предусмотренных Федеральным законом N 223-ФЗ, не позднее трех дней со дня его подписания.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Постановлений Правительства ЯО от 16.12.2019 N 880-п,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указанном протоколе должна содержаться информация, предусмотренная пунктом 34 постановления Правительства N 908, а также: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дата подписания протокола;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16.12.2019 N 880-п)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20.55.1. Оператор электронной площадки в течение одного часа после размещения на электронной площадке протокола, указанного в пункте 20.30 настоящего раздела, направляет заказчику вторую часть заявки на участие в таком аукционе, поданной данным участником.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20.55.2. Оператор электронной площадки в течение указанного срока направляет уведомление единственному участнику такого аукциона.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на официальном сайте, за исключением случаев, предусмотренных Федеральным законом N 223-ФЗ, не позднее трех дней со дня его подписания.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Постановлений Правительства ЯО от 16.12.2019 N 880-п,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В указанном протоколе должна содержаться информация, предусмотренная пунктом 34 постановления Правительства N 908, а также: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дата подписания протокола;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16.12.2019 N 880-п)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72" w:name="Par1158"/>
      <w:bookmarkEnd w:id="72"/>
      <w:r w:rsidRPr="009620B6">
        <w:rPr>
          <w:rFonts w:ascii="Times New Roman" w:hAnsi="Times New Roman" w:cs="Times New Roman"/>
          <w:sz w:val="24"/>
          <w:szCs w:val="24"/>
        </w:rPr>
        <w:t>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 закупку.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необходимости заказчик вносит изменения в план закупки в порядке, установленном разделом 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73" w:name="Par1162"/>
      <w:bookmarkEnd w:id="73"/>
      <w:r w:rsidRPr="009620B6">
        <w:rPr>
          <w:rFonts w:ascii="Times New Roman" w:hAnsi="Times New Roman" w:cs="Times New Roman"/>
          <w:b/>
          <w:bCs/>
          <w:sz w:val="24"/>
          <w:szCs w:val="24"/>
        </w:rPr>
        <w:t>21. Запрос котировок в электронной форме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 Заказчик вправе проводить закупки путем проведения запроса котировок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w:t>
      </w:r>
      <w:r w:rsidRPr="009620B6">
        <w:rPr>
          <w:rFonts w:ascii="Times New Roman" w:hAnsi="Times New Roman" w:cs="Times New Roman"/>
          <w:sz w:val="24"/>
          <w:szCs w:val="24"/>
        </w:rPr>
        <w:lastRenderedPageBreak/>
        <w:t>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признания открытого аукциона, аукциона в электронной форме не состоявшимся в соответствии с пунктом 19.21 раздела 19 или пунктом 20.25 раздела 20 настоящего Положения, если не подано ни одной заявки на участие в аукционе, либо пунктом 19.31 раздела 19 или пунктом 20.31 раздела 20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21.3. Заказчик размещает в единой информационной системе, на официальном сайте, за исключением случаев, предусмотренных Федеральным законом N 223-ФЗ,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законом N 223-ФЗ,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предметом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21.5. Запрос котировок в соответствии с требованиями Федерального закона N 223-ФЗ проводится заказчиком исключительно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Проведение запроса котировок осуществляется на электронной площадке.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21.6. В извещении о проведении запроса котировок должны быть указаны следующие сведения: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21.6.1. Информация, предусмотренная разделом 14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21.6.2. Дата начала и окончания срока рассмотрения и оценки заявок на участие в запросе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21.6.3. Требования к участникам закупки, установленные в соответствии с разделом 9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21.6.4.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декларация о соответствии участника закупки установленным подпунктами 9.1.2 - 9.1.8 пункта 9.1 раздела 9 настоящего Положения единым требованиям;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21.6.5. Требования к содержанию и составу заявки на участие в запросе котировок и инструкция по ее заполнению.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21.6.7. Информация о возможности заказчика изменить условия договора в соответствии с положениями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21.6.8. Информация о возможности одностороннего отказа от исполнения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21.6.9. Срок со дня размещения в единой информационной системе, на официальном сайте, за исключением случаев, предусмотренных Федеральным законом N 223-ФЗ,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21.7. Неотъемлемой частью извещения о проведении запроса котировок является проект договора, содержащий все существенные условия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пункте 16.1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пунктом 16.2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21.10. Заказчик вправе принять решение об отмене запроса котировок в порядке, предусмотренном пунктом 16.3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Подача заявок на участие в запросе котировок осуществляется только лицами, получившими аккредитацию на электронной площадке.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Заявка на участие в запросе котировок в электронной форме направляется участником такого запроса оператору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74" w:name="Par1200"/>
      <w:bookmarkEnd w:id="74"/>
      <w:r w:rsidRPr="009620B6">
        <w:rPr>
          <w:rFonts w:ascii="Times New Roman" w:hAnsi="Times New Roman" w:cs="Times New Roman"/>
          <w:sz w:val="24"/>
          <w:szCs w:val="24"/>
        </w:rPr>
        <w:t>21.12. Заявка на участие в запросе котировок должна содержать: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21.12.1. Сведения и документы об участнике запроса котировок, подавшем такую заявку: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w:t>
      </w:r>
      <w:r w:rsidRPr="009620B6">
        <w:rPr>
          <w:rFonts w:ascii="Times New Roman" w:hAnsi="Times New Roman" w:cs="Times New Roman"/>
          <w:sz w:val="24"/>
          <w:szCs w:val="24"/>
        </w:rPr>
        <w:lastRenderedPageBreak/>
        <w:t>чем за шесть месяцев до дня размещения в единой информационной системе извещения о проведении запроса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копии учредительных документов участника запроса котировок в электронной форме (для юридического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21.12.4. Утратил силу с 24 мая 2022 года. - Постановление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21.12.7. Предусмотренное одним из следующих подпунктов согласие участника запроса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21.12.7.2. При осуществлении закупки товара или закупки работы, услуги, для выполнения, оказания которых используется товар: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21.12.8. Предложение участника запроса котировок о цене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75" w:name="Par1221"/>
      <w:bookmarkEnd w:id="75"/>
      <w:r w:rsidRPr="009620B6">
        <w:rPr>
          <w:rFonts w:ascii="Times New Roman" w:hAnsi="Times New Roman" w:cs="Times New Roman"/>
          <w:sz w:val="24"/>
          <w:szCs w:val="24"/>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21.15. Требовать от участника запроса котировок документы и сведения, за исключением предусмотренных настоящим Положением,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Первый порядковый номер присваивается заявке, поступившей ранее других заявок на участие в запросе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подачи заявки с нарушением требований, предусмотренных пунктом 14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получения заявки после даты или времени окончания срока подачи заявок на участие в таком запросе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w:t>
      </w:r>
      <w:r w:rsidRPr="009620B6">
        <w:rPr>
          <w:rFonts w:ascii="Times New Roman" w:hAnsi="Times New Roman" w:cs="Times New Roman"/>
          <w:sz w:val="24"/>
          <w:szCs w:val="24"/>
        </w:rPr>
        <w:lastRenderedPageBreak/>
        <w:t>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21.24. Заявка участника запроса котировок отклоняется комиссией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21.24.1. Непредставления документов и (или) информации, предусмотренных пунктом 21.12 настоящего раздела, или представления недостоверной информации.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21.24.2. Несоответствия информации, предусмотренной пунктом 21.12 настоящего раздела, требованиям извещения о проведении запроса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21.24.3. В случае несоответствия участника такого запроса котировок требованиям, установленным извещением о проведении запроса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Отклонение заявки на участие в запросе котировок по иным основаниям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N 223-ФЗ, пунктом 34 постановления Правительства N 908, а также: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дату и место рассмотрения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количество поданных заявок на участие в запросе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информацию о порядковых номерах заявок на участие в запросе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информацию о победителе запроса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состав членов комиссии, присутствующих при рассмотрении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каждого присутствующего члена комиссии в отношении каждой заявки участника запроса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предложение о цене каждого участника запроса котировок.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21.26. Протокол рассмотрения заявок на участие в запросе котировок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N 223-ФЗ, не позднее трех дней со дня его подписания.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Постановлений Правительства ЯО от 16.12.2019 N 880-п,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w:t>
      </w:r>
      <w:r w:rsidRPr="009620B6">
        <w:rPr>
          <w:rFonts w:ascii="Times New Roman" w:hAnsi="Times New Roman" w:cs="Times New Roman"/>
          <w:sz w:val="24"/>
          <w:szCs w:val="24"/>
        </w:rPr>
        <w:lastRenderedPageBreak/>
        <w:t>соответствующей всем требованиям, указанным в извещении о проведении запроса котировок, такой запрос котировок признается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21.28. По результатам запроса котировок договор заключается с победителем такого запроса котировок в порядке и сроки, установленные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21.29. Если запрос котировок признан не 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76" w:name="Par1257"/>
      <w:bookmarkEnd w:id="76"/>
      <w:r w:rsidRPr="009620B6">
        <w:rPr>
          <w:rFonts w:ascii="Times New Roman" w:hAnsi="Times New Roman" w:cs="Times New Roman"/>
          <w:sz w:val="24"/>
          <w:szCs w:val="24"/>
        </w:rPr>
        <w:t>21.30. 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 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необходимости заказчик вносит изменения в план закупки в порядке, установленном разделом 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77" w:name="Par1261"/>
      <w:bookmarkEnd w:id="77"/>
      <w:r w:rsidRPr="009620B6">
        <w:rPr>
          <w:rFonts w:ascii="Times New Roman" w:hAnsi="Times New Roman" w:cs="Times New Roman"/>
          <w:b/>
          <w:bCs/>
          <w:sz w:val="24"/>
          <w:szCs w:val="24"/>
        </w:rPr>
        <w:t>22. Запрос предложений в электронной форме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22.3. Заказчик размещает в единой информационной системе, на официальном сайте, за исключением случаев, предусмотренных Федеральным законом N 223-ФЗ,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законом N 223-ФЗ,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22.5. Запрос предложений в соответствии с требованиями Федерального закона N 223-ФЗ проводится заказчиком исключительно в электронной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22.6. Извещение о проведении запроса предложений должно содержать информацию, предусмотренную разделом 14 настоящего Положения, а также следующие сведения: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22.6.1. Дату начала и дату окончания срока рассмотрения и оценки заявок на участие в запросе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22.6.2. Дату подачи участниками запроса предложений окончательных предложений о цене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(абзац введен Постановлением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22.8. Документация о проведении запроса предложений должна содержать информацию, предусмотренную разделом 15 настоящего Положения, а также следующие сведения: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22.8.1. Адрес электронной площадки в сети "Интернет".</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22.8.2. Порядок проведения запроса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22.8.3. Требования к содержанию и составу заявки на участие в запросе предложений, а также инструкцию по ее заполнению (при необходимости).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Документация о проведении запроса предложений и проект договора размещаются заказчиком в единой информационной системе, на официальном сайте, за исключением случаев, предусмотренных Федеральным законом N 223-ФЗ, одновременно с извещением о проведении запроса предложений.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w:t>
      </w:r>
      <w:r w:rsidRPr="009620B6">
        <w:rPr>
          <w:rFonts w:ascii="Times New Roman" w:hAnsi="Times New Roman" w:cs="Times New Roman"/>
          <w:sz w:val="24"/>
          <w:szCs w:val="24"/>
        </w:rPr>
        <w:lastRenderedPageBreak/>
        <w:t>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пунктом 16.2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22.12. Заказчик вправе принять решение об отмене запроса предложений в порядке, предусмотренном пунктом 16.3 раздела 16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78" w:name="Par1293"/>
      <w:bookmarkEnd w:id="78"/>
      <w:r w:rsidRPr="009620B6">
        <w:rPr>
          <w:rFonts w:ascii="Times New Roman" w:hAnsi="Times New Roman" w:cs="Times New Roman"/>
          <w:sz w:val="24"/>
          <w:szCs w:val="24"/>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Критериями оценки заявок на участие в запросе предложений могут быть: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22.13.1. Цена договора (цена единицы товара, работы,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22.13.2. Расходы на эксплуатацию и ремонт товаров, использование результатов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79" w:name="Par1297"/>
      <w:bookmarkEnd w:id="79"/>
      <w:r w:rsidRPr="009620B6">
        <w:rPr>
          <w:rFonts w:ascii="Times New Roman" w:hAnsi="Times New Roman" w:cs="Times New Roman"/>
          <w:sz w:val="24"/>
          <w:szCs w:val="24"/>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22.13.5. Срок поставки товаров, выполнения работ, оказания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22.13.6. Сроки предоставляемых гарантий качества.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22.14. Для участия в запросе предложений участник закупки подает заявку на участие в запросе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Подача заявок на участие в запросе предложений осуществляется только лицами, получившими аккредитацию на электронной площадке.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80" w:name="Par1307"/>
      <w:bookmarkEnd w:id="80"/>
      <w:r w:rsidRPr="009620B6">
        <w:rPr>
          <w:rFonts w:ascii="Times New Roman" w:hAnsi="Times New Roman" w:cs="Times New Roman"/>
          <w:sz w:val="24"/>
          <w:szCs w:val="24"/>
        </w:rPr>
        <w:t>22.15. Первая часть заявки на участие в запросе предложений должна содержать: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подпунктом 22.13.3 пункта 22.13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22.15.3. При осуществлении закупки товаров или закупки работ, услуг, для выполнения, оказания которых используется товар: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81" w:name="Par1314"/>
      <w:bookmarkEnd w:id="81"/>
      <w:r w:rsidRPr="009620B6">
        <w:rPr>
          <w:rFonts w:ascii="Times New Roman" w:hAnsi="Times New Roman" w:cs="Times New Roman"/>
          <w:sz w:val="24"/>
          <w:szCs w:val="24"/>
        </w:rPr>
        <w:t>22.17. Вторая часть заявки на участие в запросе предложений должна содержать: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22.17.1. Информацию и документы об участнике запроса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копии учредительных документов участника запроса предложений в электронной форме (для юридического лица);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22.17.6. Утратил силу с 24 мая 2022 года. - Постановление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82" w:name="Par1332"/>
      <w:bookmarkEnd w:id="82"/>
      <w:r w:rsidRPr="009620B6">
        <w:rPr>
          <w:rFonts w:ascii="Times New Roman" w:hAnsi="Times New Roman" w:cs="Times New Roman"/>
          <w:sz w:val="24"/>
          <w:szCs w:val="24"/>
        </w:rPr>
        <w:t xml:space="preserve">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w:t>
      </w:r>
      <w:r w:rsidRPr="009620B6">
        <w:rPr>
          <w:rFonts w:ascii="Times New Roman" w:hAnsi="Times New Roman" w:cs="Times New Roman"/>
          <w:sz w:val="24"/>
          <w:szCs w:val="24"/>
        </w:rPr>
        <w:lastRenderedPageBreak/>
        <w:t>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22.22. Заявка на участие в запросе предложений направляется участником такого запроса оператору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22.23.1. Подачи заявки с нарушением требований, предусмотренных пунктом 22.21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22.23.3. Получения заявки после даты и времени окончания срока подачи заявок на участие в запросе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22.25. Участник запроса предложений не допускается к участию в запросе предложений в случае: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22.25.1. Непредставления документов и информации, предусмотренных пунктами 22.15, 22.17 настоящего раздела, или представления недостоверной информации.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22.25.3. Несоответствия участника запроса предложений требованиям, установленным документацией о проведении запроса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Отказ в допуске к участию в запросе предложений по иным основаниям не допускается.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пунктом 22.13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w:t>
      </w:r>
      <w:r w:rsidRPr="009620B6">
        <w:rPr>
          <w:rFonts w:ascii="Times New Roman" w:hAnsi="Times New Roman" w:cs="Times New Roman"/>
          <w:sz w:val="24"/>
          <w:szCs w:val="24"/>
        </w:rPr>
        <w:lastRenderedPageBreak/>
        <w:t>предусмотренные частью 13 статьи 3.2 Федерального закона N 223-ФЗ, пунктом 34 постановления Правительства N 908, а также: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дата и место рассмотрения и оценки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информация об участниках запроса предложений, заявки которых были рассмотрены;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16.12.2019 N 880-п)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состав присутствующих при рассмотрении и оценке заявок на участие в запросе предложений членов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22.28. Не позднее даты окончания срока рассмотрения и оценки заявок на участие в запросе предложений заказчик размещает в единой информационной системе, на официальном сайте, за исключением случаев, предусмотренных Федеральным законом N 223-ФЗ,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предложения не осуществляется.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(абзац введен Постановлением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22.32. В итоговом протоколе должны содержаться сведения, предусмотренные частью 14 статьи 3.2 Федерального закона N 223-ФЗ, пунктом 34 постановления Правительства N 908,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 на официальном сайте, за исключением случаев, предусмотренных Федеральным законом N 223-ФЗ.</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Постановлений Правительства ЯО от 16.12.2019 N 880-п,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22.33. Договор по результатам проведения запроса предложений заключается с победителем такого запроса в порядке и сроки, которые установлены разделом 25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Если запрос предложений признан не 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разделом 25 настоящего Положения.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(абзац введен Постановлением Правительства ЯО от 16.12.2019 N 880-п)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83" w:name="Par1378"/>
      <w:bookmarkEnd w:id="83"/>
      <w:r w:rsidRPr="009620B6">
        <w:rPr>
          <w:rFonts w:ascii="Times New Roman" w:hAnsi="Times New Roman" w:cs="Times New Roman"/>
          <w:sz w:val="24"/>
          <w:szCs w:val="24"/>
        </w:rPr>
        <w:t>22.35. Если запрос предложений признан не 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 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необходимости заказчик вносит изменения в план закупки в порядке, установленном разделом 6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BE3748" w:rsidRDefault="00BE3748" w:rsidP="009620B6">
      <w:pPr>
        <w:autoSpaceDE w:val="0"/>
        <w:autoSpaceDN w:val="0"/>
        <w:adjustRightInd w:val="0"/>
        <w:spacing w:after="0" w:line="240" w:lineRule="auto"/>
        <w:jc w:val="both"/>
        <w:rPr>
          <w:rFonts w:ascii="Times New Roman" w:hAnsi="Times New Roman" w:cs="Times New Roman"/>
          <w:sz w:val="24"/>
          <w:szCs w:val="24"/>
        </w:rPr>
      </w:pPr>
    </w:p>
    <w:p w:rsidR="00BE3748" w:rsidRPr="009620B6" w:rsidRDefault="00BE3748"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84" w:name="Par1382"/>
      <w:bookmarkEnd w:id="84"/>
      <w:r w:rsidRPr="009620B6">
        <w:rPr>
          <w:rFonts w:ascii="Times New Roman" w:hAnsi="Times New Roman" w:cs="Times New Roman"/>
          <w:b/>
          <w:bCs/>
          <w:sz w:val="24"/>
          <w:szCs w:val="24"/>
        </w:rPr>
        <w:lastRenderedPageBreak/>
        <w:t>23. Осуществление закупки закрытым способом</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23.1.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N 223-ФЗ, или если в отношении такой закупки Правительством Российской Федерации принято решение в соответствии с частью 16 статьи 4 Федерального закона N 223-ФЗ (далее - закрытая конкурентная закупка).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23.2. Закрытая конкурентная закупка осуществляется в порядке, установленном статьей 3.2 Федерального закона N 223-ФЗ, с учетом особенностей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23.4. 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85" w:name="Par1389"/>
      <w:bookmarkEnd w:id="85"/>
      <w:r w:rsidRPr="009620B6">
        <w:rPr>
          <w:rFonts w:ascii="Times New Roman" w:hAnsi="Times New Roman" w:cs="Times New Roman"/>
          <w:b/>
          <w:bCs/>
          <w:sz w:val="24"/>
          <w:szCs w:val="24"/>
        </w:rPr>
        <w:t>24. Закупка у единственного поставщика</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(подрядчика, исполнителя)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24.1.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24.2.1. Закупка товара, работы или услуги на сумму, не превышающую шестисот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w:t>
      </w:r>
      <w:r w:rsidRPr="009620B6">
        <w:rPr>
          <w:rFonts w:ascii="Times New Roman" w:hAnsi="Times New Roman" w:cs="Times New Roman"/>
          <w:sz w:val="24"/>
          <w:szCs w:val="24"/>
        </w:rPr>
        <w:lastRenderedPageBreak/>
        <w:t>учреждением в сфере средств массовой информации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24.2.3. 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 в соответствии с Федеральным законом от 7 декабря 2011 года N 414-ФЗ "О центральном депозитарии".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24.2.9. Закупка работ по мобилизационной подготовке.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24.2.13. Закупка права на объект интеллектуальной собственности у правообладателя.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86" w:name="Par1414"/>
      <w:bookmarkEnd w:id="86"/>
      <w:r w:rsidRPr="009620B6">
        <w:rPr>
          <w:rFonts w:ascii="Times New Roman" w:hAnsi="Times New Roman" w:cs="Times New Roman"/>
          <w:sz w:val="24"/>
          <w:szCs w:val="24"/>
        </w:rPr>
        <w:t>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парафармацевтическая продукция), находящихся в аптеке для реализации.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24.2.20. Закупка финансовых услуг по открытию и ведению банковских счетов и по осуществлению расчетов по этим счетам, по размещению депозитов.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24.2.22. Заключение договора с кредитной организацией на предоставление банковской гарантии.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24.2.23. Заключение договора (соглашения) с оператором электронной площадки.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24.2.25. Осуществление закупки, предметом которой является оплата членских взносов и иных обязательных платежей.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24.2.30. Осуществление закупки, предметом которой является аренда недвижимого имущества, необходимого для обеспечения нужд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24.2.32. Закупка услуг по организации и проведению спортивных, физкультурных и культурно-массовых мероприятий.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фотофонда и иных аналогичных фондов.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24.2.37. Закупка юридических услуг, в том числе услуг нотариусов, адвокатов, экспертов.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24.2.38.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(пп. 24.2.38 в ред. Постановления Правительства ЯО от 29.07.2020 N 629-п)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24.2.39. Утратил силу с 13 сентября 2022 года. - Постановление Правительства ЯО от 13.09.2022 N 783-п.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24.2.40. Закупка услуг по технологическому присоединению к сетям (электрическим, газа, тепловой энергии, телефонным и пр.).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24.2.41. Осуществление закупки, предметом которой являются получение лицензий, согласований, лицензионных сборов.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24.2.42. Закупка подписки на периодические печатные издания и (или) их поставка (газеты, журналы, альманахи, бюллетени, издания на разъемных блоках (бераторы), книжные серии, издания на CD и DVD и другие виды периодики).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24.2.43. Заключение договора на оказание услуг ведомственной охраны на объекты предприятия, включенные в Перечень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N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24.2.45. 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24.2.46. Закупка услуг по установке и обеспечению функционирования программно-технических комплексов "Криптобиокабина".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(пп. 24.2.46 введен Постановлением Правительства ЯО от 29.07.2020 N 629-п)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24.2.47. Закупка урн, а также малых архитектурных форм, под которыми понимаются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(пп. 24.2.47 введен Постановлением Правительства ЯО от 14.09.2021 N 640-п)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24.2.48. Признание несостоявшимся конкурса, аукциона, запроса котировок, запроса предложений по основаниям, предусмотренным пунктом 17.44 раздела 17, подпунктами 18.59.1 - 18.59.3 пункта 18.59 раздела 18, пунктом 19.44 раздела 19, пунктом 20.57 раздела 20, пунктом 21.30 раздела 21, пунктом 22.35 раздела 22 настоящего Положения.</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(пп. 24.2.48 введен Постановлением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24.2.49. Оказание услуг по информационно-аналитическому и консультационному сопровождению деятельности исполнительных органов государственной власти Ярославской области с целью повышения эффективности реализации государственной политики, направленной на решение задач социально-экономического развития Ярославской области, в том числе по проведению социологических исследований по изучению общественного мнения жителей Ярославской области по вопросам социально-экономического развития, по разработке и реализации информационно-просветительских мероприятий, по организации и проведению мониторинга средств массовой информации, социальных сетей и иных открытых ресурсов в сети "Интернет" с целью изучения вопросов, имеющих значение для реализации государственной политики.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(пп. 24.2.49 введен Постановлением Правительства ЯО от 13.09.2022 N 783-п)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24.2.50. Закупка, поставка, транспортировка, погрузка-разгрузка, хранение и ввоз (вывоз) удобрений, в том числе минеральных, средств борьбы с сельскохозяйственными вредителями, сельскохозяйственных товаров и (или) иной продукции, предназначенной для оптовой или розничной продажи.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(пп. 24.2.50 введен Постановлением Правительства ЯО от 12.10.2022 N 897-п)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24.2.51. Закупка продукции машиностроения (сельскохозяйственной техники и оборудования, оборудования для пищевой и перерабатывающей промышленности, оборудования для животноводства и птицеводства, запчастей и комплектующих к технике и оборудованию, грузового и специализированного транспорта и прочего), предназначенной для дальнейшей продажи.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(пп. 24.2.51 введен Постановлением Правительства ЯО от 12.10.2022 N 897-п)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24.2.52. Закупка имущества, предназначенного для дальнейшей передачи во временное владение, пользование и (или) в собственность контрагентам по договорам финансовой аренды </w:t>
      </w:r>
      <w:r w:rsidRPr="009620B6">
        <w:rPr>
          <w:rFonts w:ascii="Times New Roman" w:hAnsi="Times New Roman" w:cs="Times New Roman"/>
          <w:sz w:val="24"/>
          <w:szCs w:val="24"/>
        </w:rPr>
        <w:lastRenderedPageBreak/>
        <w:t>(лизинга), аренды (с условием о праве выкупа арендуемого имущества), купли-продажи с рассрочкой платежа.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(пп. 24.2.52 введен Постановлением Правительства ЯО от 12.10.2022 N 897-п)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24.2.53. Осуществление закупки, предметом которой является приобретение, поставка, транспортировка, погрузка-разгрузка, хранение и ввоз (вывоз) топлива моторного, включая автомобильный и авиационный бензин, дизельного топлива, горюче-смазочных материалов для сельскохозяйственных товаропроизводителей.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(пп. 24.2.53 введен Постановлением Правительства ЯО от 12.10.2022 N 897-п)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24.2.54. Закупка услуг (заключение посреднических договоров, в том числе комиссия, агентирование, поручение) с целью развития рынка ипотечного жилищного кредитования, внедрения ипотечных программ и стандартов.</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(пп. 24.2.54 введен Постановлением Правительства ЯО от 12.10.2022 N 897-п)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24.2.55. Заключение договора об оказании услуг (о выполнении работ) по организации расчетов за услуги холодного водоснабжения и (или) водоотведения и информационно-вычислительном обслуживании.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(пп. 24.2.55 введен Постановлением Правительства ЯО от 12.10.2022 N 897-п)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24.2.56. При увеличении потребности заказчика в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 (но не более десяти процентов предусмотренного таким договором количества товаров, объема работ, услуг).</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(пп. 24.2.56 введен Постановлением Правительства ЯО от 12.10.2022 N 897-п)</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24.2 в ред. Постановления Правительства ЯО от 16.12.2019 N 880-п)</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24.2.57. Заключение договора на оказание преподавательских услуг, а также услуг экскурсовода (гида) физическими лицами.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24.3. Утратил силу с 24 мая 2022 года. - Постановление Правительства ЯО от 24.05.2022 N 401-п.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87" w:name="Par1467"/>
      <w:bookmarkEnd w:id="87"/>
      <w:r w:rsidRPr="009620B6">
        <w:rPr>
          <w:rFonts w:ascii="Times New Roman" w:hAnsi="Times New Roman" w:cs="Times New Roman"/>
          <w:sz w:val="24"/>
          <w:szCs w:val="24"/>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пунктом 24.4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24.7.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закона N 223-ФЗ и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24.8.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кодексом Российской Федерации для совершения сделок.</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24.8 введен Постановлением Правительства ЯО от 16.12.2019 N 880-п)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24.9. При осуществлении закупки у единственного поставщика (подрядчика, исполнителя) на сумму свыше шестисот тысяч рублей заказчики обязаны согласовывать с департаментом государственного заказа Ярославской области условия договоров на поставку товаров, работ или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При согласовании условий договоров заказчики направляют в департамент государственного заказа Ярославской области на бумажном носителе и (или) в единой системе электронного документооборота органов государственной власти Ярославской области заявку о согласовании условий договора, заключаемого с единственным поставщиком (подрядчиком, исполнителем), </w:t>
      </w:r>
      <w:r w:rsidRPr="009620B6">
        <w:rPr>
          <w:rFonts w:ascii="Times New Roman" w:hAnsi="Times New Roman" w:cs="Times New Roman"/>
          <w:sz w:val="24"/>
          <w:szCs w:val="24"/>
        </w:rPr>
        <w:lastRenderedPageBreak/>
        <w:t>содержащую проект договора и указание на соответствующий пункт настоящего раздела, на основании которого осуществляется закупка у единственного поставщика (подрядчика, исполнителя).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Срок согласования условий договора не должен превышать 5 рабочих дней с момента получения департаментом государственного заказа Ярославской области заявки о согласовании условий договора. По итогам рассмотрения департамент государственного заказа Ярославской области принимает решение о согласовании или об отказе в согласовании заявки о согласовании условий договора, которое направляется заказчику в течение 1 рабочего дня с момента принятия решения. Департамент государственного заказа Ярославской области отказывает в согласовании договора в случае, если установлено, что условиями договора нарушены требования действующего законодательства.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24.9 введен Постановлением Правительства ЯО от 13.09.2022 N 783-п)</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88" w:name="Par1478"/>
      <w:bookmarkEnd w:id="88"/>
    </w:p>
    <w:p w:rsidR="009620B6" w:rsidRPr="009620B6" w:rsidRDefault="009620B6" w:rsidP="009620B6">
      <w:pPr>
        <w:autoSpaceDE w:val="0"/>
        <w:autoSpaceDN w:val="0"/>
        <w:adjustRightInd w:val="0"/>
        <w:spacing w:after="0" w:line="240" w:lineRule="auto"/>
        <w:jc w:val="center"/>
        <w:rPr>
          <w:rFonts w:ascii="Times New Roman" w:hAnsi="Times New Roman" w:cs="Times New Roman"/>
          <w:sz w:val="24"/>
          <w:szCs w:val="24"/>
        </w:rPr>
      </w:pPr>
      <w:r w:rsidRPr="009620B6">
        <w:rPr>
          <w:rFonts w:ascii="Times New Roman" w:hAnsi="Times New Roman" w:cs="Times New Roman"/>
          <w:sz w:val="24"/>
          <w:szCs w:val="24"/>
        </w:rPr>
        <w:t>24</w:t>
      </w:r>
      <w:r w:rsidRPr="009620B6">
        <w:rPr>
          <w:rFonts w:ascii="Times New Roman" w:hAnsi="Times New Roman" w:cs="Times New Roman"/>
          <w:sz w:val="24"/>
          <w:szCs w:val="24"/>
          <w:vertAlign w:val="superscript"/>
        </w:rPr>
        <w:t>1</w:t>
      </w:r>
      <w:r w:rsidRPr="009620B6">
        <w:rPr>
          <w:rFonts w:ascii="Times New Roman" w:hAnsi="Times New Roman" w:cs="Times New Roman"/>
          <w:sz w:val="24"/>
          <w:szCs w:val="24"/>
        </w:rPr>
        <w:t>.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241.1. Под неконкурентной закупкой в электронной форме, участниками которой могут быть только субъекты малого и среднего предпринимательства, понимается способ закупки в соответствии с пунктом 20 (1)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241.2. Неконкурентная закупка в электронной форме, участниками которой могут быть только субъекты малого и среднего предпринимательства, проводится с учетом следующих особенностей: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закупка осуществляется в электронной форме на электронной площадке, предусмотренной частью 10 статьи 3.4 Федерального закона № 223</w:t>
      </w:r>
      <w:r w:rsidRPr="009620B6">
        <w:rPr>
          <w:rFonts w:ascii="Times New Roman" w:hAnsi="Times New Roman" w:cs="Times New Roman"/>
          <w:sz w:val="24"/>
          <w:szCs w:val="24"/>
        </w:rPr>
        <w:noBreakHyphen/>
        <w:t>ФЗ;</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цена договора, заключенного с применением такого способа закупки, не должна превышать 20 миллионов рублей;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заказчик размещает на электронной площадке информацию о закупаемом товаре, работе, услуге, требования к таким товару, работе, услуге, участнику закупки из числа субъектов малого и среднего предпринимательства;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оператор электронной площадки определяет предложения о поставке товара, выполнении работы, оказании услуги участников закупки из числа субъектов малого и среднего предпринимательства</w:t>
      </w:r>
      <w:r w:rsidRPr="009620B6" w:rsidDel="006B0886">
        <w:rPr>
          <w:rFonts w:ascii="Times New Roman" w:hAnsi="Times New Roman" w:cs="Times New Roman"/>
          <w:sz w:val="24"/>
          <w:szCs w:val="24"/>
        </w:rPr>
        <w:t xml:space="preserve"> </w:t>
      </w:r>
      <w:r w:rsidRPr="009620B6">
        <w:rPr>
          <w:rFonts w:ascii="Times New Roman" w:hAnsi="Times New Roman" w:cs="Times New Roman"/>
          <w:sz w:val="24"/>
          <w:szCs w:val="24"/>
        </w:rPr>
        <w:t>из состава предварительных предложений, предусмотренных абзацем четвертым настоящего пункта, соответствующих требованиям заказчика, предусмотренным абзацем пятым настоящего пункта;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согласно критериям оценки заказчик определяет участника (участников) закупки из числа субъектов малого и среднего предпринимательства, с которым (которыми) заключается договор (заключаются договоры), из участников закупки, определенных оператором электронной площадки в соответствии с абзацем шестым настоящего пункта. К указанным критериям оценки относятся: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соответствие участника неконкурентной закупки в электронной форме, участниками которой могут быть только субъекты малого и среднего предпринимательства, требованиям, установленным разделом 9 настоящего Положения;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предложение о цене договора либо цене единицы товара, работы, услуги, которое содержит наиболее низкую цену договора либо цену единицы товара, работы,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 с использованием электронной площадки заключается договор (заключаются договоры) с участником (участниками) закупки из числа субъектов малого и среднего предпринимательства, определенным (определенными) заказчиком в соответствии с абзацем седьмым настоящего пункта, на условиях, определенных в соответствии с требованиями, предусмотренными абзацем пятым настоящего пункта, а также предложением соответствующего участника закупки о поставке товара, выполнении работы, оказании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241.3. Неконкурентная закупка в электронной форме, участниками которой могут быть только субъекты малого и среднего предпринимательства, проводится на электронной площадке по правилам и в порядке, установленным оператором электронной площадки, с учетом требований настоящего Положения.</w:t>
      </w:r>
    </w:p>
    <w:p w:rsid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регламентом электронной площадки установлены иные по сравнению с установленными настоящим разделом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w:t>
      </w:r>
      <w:r w:rsidR="009F5099">
        <w:rPr>
          <w:rFonts w:ascii="Times New Roman" w:hAnsi="Times New Roman" w:cs="Times New Roman"/>
          <w:sz w:val="24"/>
          <w:szCs w:val="24"/>
        </w:rPr>
        <w:t>,</w:t>
      </w:r>
      <w:r w:rsidRPr="009620B6">
        <w:rPr>
          <w:rFonts w:ascii="Times New Roman" w:hAnsi="Times New Roman" w:cs="Times New Roman"/>
          <w:sz w:val="24"/>
          <w:szCs w:val="24"/>
        </w:rPr>
        <w:t xml:space="preserve"> что указанный регламент размещен в информационно-телекоммуникационной сети «Интернет» и доступен неограниченному кругу лиц.</w:t>
      </w:r>
    </w:p>
    <w:p w:rsidR="009F5099" w:rsidRPr="009620B6" w:rsidRDefault="009F5099" w:rsidP="009620B6">
      <w:pPr>
        <w:autoSpaceDE w:val="0"/>
        <w:autoSpaceDN w:val="0"/>
        <w:adjustRightInd w:val="0"/>
        <w:spacing w:after="0" w:line="240" w:lineRule="auto"/>
        <w:ind w:firstLine="540"/>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25. Заключение договора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89" w:name="Par1480"/>
      <w:bookmarkEnd w:id="89"/>
      <w:r w:rsidRPr="009620B6">
        <w:rPr>
          <w:rFonts w:ascii="Times New Roman" w:hAnsi="Times New Roman" w:cs="Times New Roman"/>
          <w:sz w:val="24"/>
          <w:szCs w:val="24"/>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раздела 4 настоящего Положения, договор с таким участником заключается по цене с учетом предоставления (непредоставления) ему приоритета.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25.3. В проект договора, заключаемого по результатам конкурентной закупки, включаются следующие обязательные условия: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25.3.2. О порядке и сроках оплаты заказчиком поставленных товаров, выполненных работ, оказанных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90" w:name="Par1488"/>
      <w:bookmarkEnd w:id="90"/>
      <w:r w:rsidRPr="009620B6">
        <w:rPr>
          <w:rFonts w:ascii="Times New Roman" w:hAnsi="Times New Roman" w:cs="Times New Roman"/>
          <w:sz w:val="24"/>
          <w:szCs w:val="24"/>
        </w:rPr>
        <w:t>25.3.3. Об ответственности сторон договора за неисполнение (ненадлежащее исполнение) обязательств, предусмотренных договором.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25.3</w:t>
      </w:r>
      <w:r w:rsidRPr="009620B6">
        <w:rPr>
          <w:rFonts w:ascii="Times New Roman" w:hAnsi="Times New Roman" w:cs="Times New Roman"/>
          <w:sz w:val="24"/>
          <w:szCs w:val="24"/>
          <w:vertAlign w:val="superscript"/>
        </w:rPr>
        <w:t>1</w:t>
      </w:r>
      <w:r w:rsidRPr="009620B6">
        <w:rPr>
          <w:rFonts w:ascii="Times New Roman" w:hAnsi="Times New Roman" w:cs="Times New Roman"/>
          <w:sz w:val="24"/>
          <w:szCs w:val="24"/>
        </w:rPr>
        <w:t xml:space="preserve">.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w:t>
      </w:r>
      <w:r w:rsidRPr="009620B6">
        <w:rPr>
          <w:rFonts w:ascii="Times New Roman" w:hAnsi="Times New Roman" w:cs="Times New Roman"/>
          <w:sz w:val="24"/>
          <w:szCs w:val="24"/>
        </w:rPr>
        <w:lastRenderedPageBreak/>
        <w:t>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товаров,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установлении заказчиком сроков оплаты, отличных от сроков оплаты, предусмотренных абзацем первым настоящего пункта, в положение о закупке товаров, работ, услуг конкретного заказчика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семи рабочих дней с даты подписания заказчиком документа о приемке.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91" w:name="Par1496"/>
      <w:bookmarkEnd w:id="91"/>
      <w:r w:rsidRPr="009620B6">
        <w:rPr>
          <w:rFonts w:ascii="Times New Roman" w:hAnsi="Times New Roman" w:cs="Times New Roman"/>
          <w:sz w:val="24"/>
          <w:szCs w:val="24"/>
        </w:rPr>
        <w:t>25.5. Договор заключается не ранее чем через десять дней и не позднее чем через двадцать дней с даты размещения в единой информационной системе, на официальном сайте, за исключением случаев, предусмотренных Федеральным законом N 223-ФЗ, протокола, составленного по итогам конкурентной закупки (для закрытых способов закупки - с момента подписания соответствующего протокола).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25.6. Договор заключается только после предоставления участником закупки, с которым заключается договор, соответствующего обеспечения.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92" w:name="Par1503"/>
      <w:bookmarkEnd w:id="92"/>
      <w:r w:rsidRPr="009620B6">
        <w:rPr>
          <w:rFonts w:ascii="Times New Roman" w:hAnsi="Times New Roman" w:cs="Times New Roman"/>
          <w:sz w:val="24"/>
          <w:szCs w:val="24"/>
        </w:rPr>
        <w:t>25.8. В течение пяти дней со дня размещения в единой информационной системе, на официальном сайте, за исключением случаев, предусмотренных Федеральным законом N 223-ФЗ,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пунктом 25.1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25.5 настоящего раздела), подписывает и скрепляет печатью (при наличии) оба экземпляра договора и возвращает один из них этому участнику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Заказчик рассматривает протокол разногласий в течение двух дней со дня его получения.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После урегулирования разногласий подписание договора осуществляется в установленном порядке и в установленные сроки (в соответствии с пунктами 25.5 - 25.8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93" w:name="Par1512"/>
      <w:bookmarkEnd w:id="93"/>
      <w:r w:rsidRPr="009620B6">
        <w:rPr>
          <w:rFonts w:ascii="Times New Roman" w:hAnsi="Times New Roman" w:cs="Times New Roman"/>
          <w:sz w:val="24"/>
          <w:szCs w:val="24"/>
        </w:rPr>
        <w:t>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разделом 9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 на официальном сайте, за исключением случаев, предусмотренных Федеральным законом N 223-ФЗ.</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этом случае заказчик вправе заключить договор с участником закупки, заявке которого присвоен второй номер.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bookmarkStart w:id="94" w:name="Par1517"/>
      <w:bookmarkEnd w:id="94"/>
      <w:r w:rsidRPr="009620B6">
        <w:rPr>
          <w:rFonts w:ascii="Times New Roman" w:hAnsi="Times New Roman" w:cs="Times New Roman"/>
          <w:sz w:val="24"/>
          <w:szCs w:val="24"/>
        </w:rPr>
        <w:t>25.12. Участник закупки, не направивший в адрес заказчика в установленный пунктом 25.8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пунктом 34 постановления Правительства N 908. Указанный протокол размещается заказчиком в единой </w:t>
      </w:r>
      <w:r w:rsidRPr="009620B6">
        <w:rPr>
          <w:rFonts w:ascii="Times New Roman" w:hAnsi="Times New Roman" w:cs="Times New Roman"/>
          <w:sz w:val="24"/>
          <w:szCs w:val="24"/>
        </w:rPr>
        <w:lastRenderedPageBreak/>
        <w:t>информационной системе, на официальном сайте, за исключением случаев, предусмотренных Федеральным законом N 223-ФЗ, не позднее одного рабочего дня, следующего за днем установления соответствующего факта.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(абзац введен Постановлением Правительства ЯО от 14.09.2021 N 640-п; в ред. Постановления Правительства ЯО от 09.09.2022 N 770-п)</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25.13. Проект договора в случае согласия участника закупки, заявке которого присвоен второй номер, заключить договор (в случаях, предусмотренных пунктами 25.11, 25.12 настоящего раздела) составляется путем включения в проект договора условий его исполнения, предложенных этим участником закупки.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Проект договора подлежит направлению этому участнику закупки, подписанию сторонами договора в порядке и сроки, которые установлены пунктом 25.8 настоящего раздела. При этом предельный срок для подписания договора определен пунктом 25.5 настоящего раздела.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95" w:name="Par1527"/>
      <w:bookmarkEnd w:id="95"/>
      <w:r w:rsidRPr="009620B6">
        <w:rPr>
          <w:rFonts w:ascii="Times New Roman" w:hAnsi="Times New Roman" w:cs="Times New Roman"/>
          <w:b/>
          <w:bCs/>
          <w:sz w:val="24"/>
          <w:szCs w:val="24"/>
        </w:rPr>
        <w:t>26. Исполнение договора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Договор является исполненным с момента полного исполнения сторонами своих обязательств по такому договору.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96" w:name="Par1538"/>
      <w:bookmarkEnd w:id="96"/>
      <w:r w:rsidRPr="009620B6">
        <w:rPr>
          <w:rFonts w:ascii="Times New Roman" w:hAnsi="Times New Roman" w:cs="Times New Roman"/>
          <w:b/>
          <w:bCs/>
          <w:sz w:val="24"/>
          <w:szCs w:val="24"/>
        </w:rPr>
        <w:t>27. Изменение договора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27.1. Изменение условий договора допускается в случаях, предусмотренных гражданским законодательством Российской Федерации.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27.2.2. При уменьшении потребности заказчика в товарах, работах, услугах, на поставку, выполнение, оказание которых заключен договор.</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27.2.5.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 xml:space="preserve">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w:t>
      </w:r>
      <w:r w:rsidRPr="009620B6">
        <w:rPr>
          <w:rFonts w:ascii="Times New Roman" w:hAnsi="Times New Roman" w:cs="Times New Roman"/>
          <w:sz w:val="24"/>
          <w:szCs w:val="24"/>
        </w:rPr>
        <w:lastRenderedPageBreak/>
        <w:t>вправе согласовать новую цену договора (цену единицы товара, работы, услуги), количество товаров, объем работ, услуг, срок исполнения договора.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27.2.6. В случае изменения ставки налога на добавленную стоимость.</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проведения закупки и заключения договора в соответствии с разделом 4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(соисполнительства), на другого субподрядчика (соисполнителя) из числа субъектов малого и среднего предпринимательства при условии неизменения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(соисполнительства).</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97" w:name="Par1560"/>
      <w:bookmarkEnd w:id="97"/>
      <w:r w:rsidRPr="009620B6">
        <w:rPr>
          <w:rFonts w:ascii="Times New Roman" w:hAnsi="Times New Roman" w:cs="Times New Roman"/>
          <w:b/>
          <w:bCs/>
          <w:sz w:val="24"/>
          <w:szCs w:val="24"/>
        </w:rPr>
        <w:t>28. Расторжение договора</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lastRenderedPageBreak/>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28.5. Расторжение договора оформляется в письменном виде в соответствии с гражданским законодательством Российской Федерации.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98" w:name="Par1570"/>
      <w:bookmarkEnd w:id="98"/>
      <w:r w:rsidRPr="009620B6">
        <w:rPr>
          <w:rFonts w:ascii="Times New Roman" w:hAnsi="Times New Roman" w:cs="Times New Roman"/>
          <w:b/>
          <w:bCs/>
          <w:sz w:val="24"/>
          <w:szCs w:val="24"/>
        </w:rPr>
        <w:t>29. Реестр недобросовестных поставщиков</w:t>
      </w: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r w:rsidRPr="009620B6">
        <w:rPr>
          <w:rFonts w:ascii="Times New Roman" w:hAnsi="Times New Roman" w:cs="Times New Roman"/>
          <w:b/>
          <w:bCs/>
          <w:sz w:val="24"/>
          <w:szCs w:val="24"/>
        </w:rPr>
        <w:t>(подрядчиков, исполнителей)</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Утратил силу с 9 сентября 2022 года. - Постановление Правительства ЯО от 09.09.2022 N 770-п.</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99" w:name="Par1575"/>
      <w:bookmarkEnd w:id="99"/>
      <w:r w:rsidRPr="009620B6">
        <w:rPr>
          <w:rFonts w:ascii="Times New Roman" w:hAnsi="Times New Roman" w:cs="Times New Roman"/>
          <w:b/>
          <w:bCs/>
          <w:sz w:val="24"/>
          <w:szCs w:val="24"/>
        </w:rPr>
        <w:t>30. Отчетность</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jc w:val="center"/>
        <w:rPr>
          <w:rFonts w:ascii="Times New Roman" w:hAnsi="Times New Roman" w:cs="Times New Roman"/>
          <w:b/>
          <w:bCs/>
          <w:sz w:val="24"/>
          <w:szCs w:val="24"/>
        </w:rPr>
      </w:pPr>
      <w:bookmarkStart w:id="100" w:name="Par1579"/>
      <w:bookmarkEnd w:id="100"/>
      <w:r w:rsidRPr="009620B6">
        <w:rPr>
          <w:rFonts w:ascii="Times New Roman" w:hAnsi="Times New Roman" w:cs="Times New Roman"/>
          <w:b/>
          <w:bCs/>
          <w:sz w:val="24"/>
          <w:szCs w:val="24"/>
        </w:rPr>
        <w:t>31. Особенности отдельных видов закупок</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статьей 3.1-2 Федерального закона N 223-ФЗ.</w:t>
      </w:r>
    </w:p>
    <w:p w:rsidR="009620B6" w:rsidRPr="009620B6" w:rsidRDefault="009620B6" w:rsidP="009620B6">
      <w:pPr>
        <w:autoSpaceDE w:val="0"/>
        <w:autoSpaceDN w:val="0"/>
        <w:adjustRightInd w:val="0"/>
        <w:spacing w:after="0" w:line="240" w:lineRule="auto"/>
        <w:ind w:firstLine="540"/>
        <w:jc w:val="both"/>
        <w:rPr>
          <w:rFonts w:ascii="Times New Roman" w:hAnsi="Times New Roman" w:cs="Times New Roman"/>
          <w:sz w:val="24"/>
          <w:szCs w:val="24"/>
        </w:rPr>
      </w:pPr>
      <w:r w:rsidRPr="009620B6">
        <w:rPr>
          <w:rFonts w:ascii="Times New Roman" w:hAnsi="Times New Roman" w:cs="Times New Roman"/>
          <w:sz w:val="24"/>
          <w:szCs w:val="24"/>
        </w:rPr>
        <w:t>31.2.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предусмотрены статьей 3.1-3 Федерального закона N 223-ФЗ.</w:t>
      </w:r>
    </w:p>
    <w:p w:rsidR="009620B6" w:rsidRPr="009620B6" w:rsidRDefault="009620B6" w:rsidP="009620B6">
      <w:pPr>
        <w:autoSpaceDE w:val="0"/>
        <w:autoSpaceDN w:val="0"/>
        <w:adjustRightInd w:val="0"/>
        <w:spacing w:after="0" w:line="240" w:lineRule="auto"/>
        <w:jc w:val="both"/>
        <w:rPr>
          <w:rFonts w:ascii="Times New Roman" w:hAnsi="Times New Roman" w:cs="Times New Roman"/>
          <w:sz w:val="24"/>
          <w:szCs w:val="24"/>
        </w:rPr>
      </w:pPr>
      <w:r w:rsidRPr="009620B6">
        <w:rPr>
          <w:rFonts w:ascii="Times New Roman" w:hAnsi="Times New Roman" w:cs="Times New Roman"/>
          <w:sz w:val="24"/>
          <w:szCs w:val="24"/>
        </w:rPr>
        <w:t>(п. 31.2 в ред. Постановления Правительства ЯО от 09.09.2022 N 770-п)</w:t>
      </w:r>
    </w:p>
    <w:p w:rsidR="003C19A6" w:rsidRDefault="003C19A6" w:rsidP="009620B6">
      <w:pPr>
        <w:spacing w:after="0" w:line="240" w:lineRule="auto"/>
        <w:jc w:val="both"/>
        <w:rPr>
          <w:rFonts w:ascii="Times New Roman" w:hAnsi="Times New Roman" w:cs="Times New Roman"/>
          <w:sz w:val="24"/>
          <w:szCs w:val="24"/>
        </w:rPr>
      </w:pPr>
    </w:p>
    <w:p w:rsidR="009F5099" w:rsidRDefault="009F5099" w:rsidP="009620B6">
      <w:pPr>
        <w:spacing w:after="0" w:line="240" w:lineRule="auto"/>
        <w:jc w:val="both"/>
        <w:rPr>
          <w:rFonts w:ascii="Times New Roman" w:hAnsi="Times New Roman" w:cs="Times New Roman"/>
          <w:sz w:val="24"/>
          <w:szCs w:val="24"/>
        </w:rPr>
        <w:sectPr w:rsidR="009F5099" w:rsidSect="009620B6">
          <w:pgSz w:w="11906" w:h="16838"/>
          <w:pgMar w:top="709" w:right="850" w:bottom="567" w:left="993" w:header="708" w:footer="708" w:gutter="0"/>
          <w:cols w:space="708"/>
          <w:docGrid w:linePitch="360"/>
        </w:sectPr>
      </w:pPr>
    </w:p>
    <w:p w:rsidR="009F5099" w:rsidRPr="008B5CA4" w:rsidRDefault="009F5099" w:rsidP="009F5099">
      <w:pPr>
        <w:spacing w:after="0" w:line="240" w:lineRule="auto"/>
        <w:ind w:firstLine="5387"/>
        <w:rPr>
          <w:rFonts w:ascii="Times New Roman" w:hAnsi="Times New Roman" w:cs="Times New Roman"/>
          <w:sz w:val="20"/>
          <w:szCs w:val="20"/>
        </w:rPr>
      </w:pPr>
      <w:r w:rsidRPr="008B5CA4">
        <w:rPr>
          <w:rFonts w:ascii="Times New Roman" w:hAnsi="Times New Roman" w:cs="Times New Roman"/>
          <w:sz w:val="20"/>
          <w:szCs w:val="20"/>
        </w:rPr>
        <w:lastRenderedPageBreak/>
        <w:t>Приложение</w:t>
      </w:r>
    </w:p>
    <w:p w:rsidR="009F5099" w:rsidRPr="008B5CA4" w:rsidRDefault="009F5099" w:rsidP="009F5099">
      <w:pPr>
        <w:spacing w:after="0" w:line="240" w:lineRule="auto"/>
        <w:ind w:firstLine="5387"/>
        <w:rPr>
          <w:rFonts w:ascii="Times New Roman" w:hAnsi="Times New Roman" w:cs="Times New Roman"/>
          <w:sz w:val="20"/>
          <w:szCs w:val="20"/>
        </w:rPr>
      </w:pPr>
      <w:r w:rsidRPr="008B5CA4">
        <w:rPr>
          <w:rFonts w:ascii="Times New Roman" w:hAnsi="Times New Roman" w:cs="Times New Roman"/>
          <w:sz w:val="20"/>
          <w:szCs w:val="20"/>
        </w:rPr>
        <w:t>к Положению о закупке товаров, работ услуг</w:t>
      </w:r>
    </w:p>
    <w:p w:rsidR="009F5099" w:rsidRDefault="009F5099" w:rsidP="009F5099">
      <w:pPr>
        <w:spacing w:after="0" w:line="240" w:lineRule="auto"/>
        <w:ind w:firstLine="5387"/>
        <w:rPr>
          <w:rFonts w:ascii="Times New Roman" w:hAnsi="Times New Roman" w:cs="Times New Roman"/>
          <w:sz w:val="20"/>
          <w:szCs w:val="20"/>
        </w:rPr>
      </w:pPr>
      <w:r w:rsidRPr="008B5CA4">
        <w:rPr>
          <w:rFonts w:ascii="Times New Roman" w:hAnsi="Times New Roman" w:cs="Times New Roman"/>
          <w:sz w:val="20"/>
          <w:szCs w:val="20"/>
        </w:rPr>
        <w:t>ГАУЗ ЯО «Детский санаторий «Искра»</w:t>
      </w:r>
    </w:p>
    <w:p w:rsidR="009F5099" w:rsidRDefault="009F5099" w:rsidP="009F5099">
      <w:pPr>
        <w:spacing w:after="0" w:line="240" w:lineRule="auto"/>
        <w:ind w:firstLine="5387"/>
        <w:rPr>
          <w:rFonts w:ascii="Times New Roman" w:hAnsi="Times New Roman" w:cs="Times New Roman"/>
          <w:sz w:val="20"/>
          <w:szCs w:val="20"/>
        </w:rPr>
      </w:pPr>
    </w:p>
    <w:p w:rsidR="009F5099" w:rsidRDefault="009F5099" w:rsidP="009F5099">
      <w:pPr>
        <w:spacing w:after="0" w:line="240" w:lineRule="auto"/>
        <w:ind w:firstLine="5387"/>
        <w:rPr>
          <w:rFonts w:ascii="Times New Roman" w:hAnsi="Times New Roman" w:cs="Times New Roman"/>
          <w:sz w:val="20"/>
          <w:szCs w:val="20"/>
        </w:rPr>
      </w:pPr>
    </w:p>
    <w:p w:rsidR="009F5099" w:rsidRPr="008B5CA4" w:rsidRDefault="009F5099" w:rsidP="009F5099">
      <w:pPr>
        <w:spacing w:after="0" w:line="240" w:lineRule="auto"/>
        <w:jc w:val="center"/>
        <w:rPr>
          <w:rFonts w:ascii="Times New Roman" w:hAnsi="Times New Roman" w:cs="Times New Roman"/>
          <w:b/>
        </w:rPr>
      </w:pPr>
      <w:r w:rsidRPr="008B5CA4">
        <w:rPr>
          <w:rFonts w:ascii="Times New Roman" w:hAnsi="Times New Roman" w:cs="Times New Roman"/>
          <w:b/>
        </w:rPr>
        <w:t xml:space="preserve">Перечень товаров, работ, услуг, при осуществлении </w:t>
      </w:r>
    </w:p>
    <w:p w:rsidR="009F5099" w:rsidRDefault="009F5099" w:rsidP="009F5099">
      <w:pPr>
        <w:spacing w:after="0" w:line="240" w:lineRule="auto"/>
        <w:jc w:val="center"/>
        <w:rPr>
          <w:rFonts w:ascii="Times New Roman" w:hAnsi="Times New Roman" w:cs="Times New Roman"/>
        </w:rPr>
      </w:pPr>
      <w:r w:rsidRPr="008B5CA4">
        <w:rPr>
          <w:rFonts w:ascii="Times New Roman" w:hAnsi="Times New Roman" w:cs="Times New Roman"/>
          <w:b/>
        </w:rPr>
        <w:t>закупок которых</w:t>
      </w:r>
      <w:r>
        <w:rPr>
          <w:rFonts w:ascii="Times New Roman" w:hAnsi="Times New Roman" w:cs="Times New Roman"/>
          <w:b/>
        </w:rPr>
        <w:t>,</w:t>
      </w:r>
      <w:r w:rsidRPr="008B5CA4">
        <w:rPr>
          <w:rFonts w:ascii="Times New Roman" w:hAnsi="Times New Roman" w:cs="Times New Roman"/>
          <w:b/>
        </w:rPr>
        <w:t xml:space="preserve"> применяются иные сроки и порядок оплаты</w:t>
      </w:r>
    </w:p>
    <w:p w:rsidR="009F5099" w:rsidRDefault="009F5099" w:rsidP="009F5099">
      <w:pPr>
        <w:spacing w:after="0" w:line="240" w:lineRule="auto"/>
        <w:jc w:val="center"/>
        <w:rPr>
          <w:rFonts w:ascii="Times New Roman" w:hAnsi="Times New Roman" w:cs="Times New Roman"/>
        </w:rPr>
      </w:pPr>
    </w:p>
    <w:tbl>
      <w:tblPr>
        <w:tblStyle w:val="a5"/>
        <w:tblW w:w="9747" w:type="dxa"/>
        <w:tblLook w:val="04A0" w:firstRow="1" w:lastRow="0" w:firstColumn="1" w:lastColumn="0" w:noHBand="0" w:noVBand="1"/>
      </w:tblPr>
      <w:tblGrid>
        <w:gridCol w:w="675"/>
        <w:gridCol w:w="2501"/>
        <w:gridCol w:w="1894"/>
        <w:gridCol w:w="4677"/>
      </w:tblGrid>
      <w:tr w:rsidR="009F5099" w:rsidTr="006F5576">
        <w:tc>
          <w:tcPr>
            <w:tcW w:w="675" w:type="dxa"/>
            <w:vAlign w:val="center"/>
          </w:tcPr>
          <w:p w:rsidR="009F5099" w:rsidRPr="006B3D2C" w:rsidRDefault="009F5099" w:rsidP="006F5576">
            <w:pPr>
              <w:jc w:val="center"/>
              <w:rPr>
                <w:rFonts w:ascii="Times New Roman" w:hAnsi="Times New Roman" w:cs="Times New Roman"/>
                <w:sz w:val="20"/>
                <w:szCs w:val="20"/>
              </w:rPr>
            </w:pPr>
            <w:r w:rsidRPr="006B3D2C">
              <w:rPr>
                <w:rFonts w:ascii="Times New Roman" w:hAnsi="Times New Roman" w:cs="Times New Roman"/>
                <w:sz w:val="20"/>
                <w:szCs w:val="20"/>
              </w:rPr>
              <w:t>№</w:t>
            </w:r>
          </w:p>
          <w:p w:rsidR="009F5099" w:rsidRPr="006B3D2C" w:rsidRDefault="009F5099" w:rsidP="006F5576">
            <w:pPr>
              <w:jc w:val="center"/>
              <w:rPr>
                <w:rFonts w:ascii="Times New Roman" w:hAnsi="Times New Roman" w:cs="Times New Roman"/>
                <w:sz w:val="20"/>
                <w:szCs w:val="20"/>
              </w:rPr>
            </w:pPr>
            <w:r w:rsidRPr="006B3D2C">
              <w:rPr>
                <w:rFonts w:ascii="Times New Roman" w:hAnsi="Times New Roman" w:cs="Times New Roman"/>
                <w:sz w:val="20"/>
                <w:szCs w:val="20"/>
              </w:rPr>
              <w:t>п/п</w:t>
            </w:r>
          </w:p>
        </w:tc>
        <w:tc>
          <w:tcPr>
            <w:tcW w:w="2501" w:type="dxa"/>
            <w:vAlign w:val="center"/>
          </w:tcPr>
          <w:p w:rsidR="009F5099" w:rsidRPr="006B3D2C" w:rsidRDefault="009F5099" w:rsidP="006F5576">
            <w:pPr>
              <w:jc w:val="center"/>
              <w:rPr>
                <w:rFonts w:ascii="Times New Roman" w:hAnsi="Times New Roman" w:cs="Times New Roman"/>
                <w:sz w:val="20"/>
                <w:szCs w:val="20"/>
              </w:rPr>
            </w:pPr>
            <w:r w:rsidRPr="006B3D2C">
              <w:rPr>
                <w:rFonts w:ascii="Times New Roman" w:hAnsi="Times New Roman" w:cs="Times New Roman"/>
                <w:sz w:val="20"/>
                <w:szCs w:val="20"/>
              </w:rPr>
              <w:t>Перечень ТРУ</w:t>
            </w:r>
          </w:p>
        </w:tc>
        <w:tc>
          <w:tcPr>
            <w:tcW w:w="1894" w:type="dxa"/>
            <w:vAlign w:val="center"/>
          </w:tcPr>
          <w:p w:rsidR="009F5099" w:rsidRPr="006B3D2C" w:rsidRDefault="009F5099" w:rsidP="006F5576">
            <w:pPr>
              <w:jc w:val="center"/>
              <w:rPr>
                <w:rFonts w:ascii="Times New Roman" w:hAnsi="Times New Roman" w:cs="Times New Roman"/>
                <w:sz w:val="20"/>
                <w:szCs w:val="20"/>
              </w:rPr>
            </w:pPr>
            <w:r w:rsidRPr="006B3D2C">
              <w:rPr>
                <w:rFonts w:ascii="Times New Roman" w:hAnsi="Times New Roman" w:cs="Times New Roman"/>
                <w:sz w:val="20"/>
                <w:szCs w:val="20"/>
              </w:rPr>
              <w:t>ОКПД2</w:t>
            </w:r>
          </w:p>
        </w:tc>
        <w:tc>
          <w:tcPr>
            <w:tcW w:w="4677" w:type="dxa"/>
            <w:vAlign w:val="center"/>
          </w:tcPr>
          <w:p w:rsidR="009F5099" w:rsidRPr="006B3D2C" w:rsidRDefault="009F5099" w:rsidP="006F5576">
            <w:pPr>
              <w:jc w:val="center"/>
              <w:rPr>
                <w:rFonts w:ascii="Times New Roman" w:hAnsi="Times New Roman" w:cs="Times New Roman"/>
                <w:sz w:val="20"/>
                <w:szCs w:val="20"/>
              </w:rPr>
            </w:pPr>
            <w:r w:rsidRPr="006B3D2C">
              <w:rPr>
                <w:rFonts w:ascii="Times New Roman" w:hAnsi="Times New Roman" w:cs="Times New Roman"/>
                <w:sz w:val="20"/>
                <w:szCs w:val="20"/>
              </w:rPr>
              <w:t>Срок и порядок оплаты</w:t>
            </w:r>
          </w:p>
        </w:tc>
      </w:tr>
      <w:tr w:rsidR="009F5099" w:rsidTr="006F5576">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Поставка природного газа</w:t>
            </w:r>
          </w:p>
        </w:tc>
        <w:tc>
          <w:tcPr>
            <w:tcW w:w="1894" w:type="dxa"/>
            <w:vAlign w:val="center"/>
          </w:tcPr>
          <w:p w:rsidR="009F5099" w:rsidRPr="006B3D2C" w:rsidRDefault="009F5099" w:rsidP="006F5576">
            <w:pPr>
              <w:jc w:val="center"/>
              <w:rPr>
                <w:rFonts w:ascii="Times New Roman" w:hAnsi="Times New Roman" w:cs="Times New Roman"/>
                <w:sz w:val="20"/>
                <w:szCs w:val="20"/>
              </w:rPr>
            </w:pPr>
            <w:r w:rsidRPr="006B3D2C">
              <w:rPr>
                <w:rFonts w:ascii="Times New Roman" w:hAnsi="Times New Roman" w:cs="Times New Roman"/>
                <w:sz w:val="20"/>
                <w:szCs w:val="20"/>
              </w:rPr>
              <w:t>06.20.10</w:t>
            </w:r>
          </w:p>
        </w:tc>
        <w:tc>
          <w:tcPr>
            <w:tcW w:w="4677" w:type="dxa"/>
            <w:vAlign w:val="center"/>
          </w:tcPr>
          <w:p w:rsidR="009F5099" w:rsidRPr="006B3D2C" w:rsidRDefault="009F5099" w:rsidP="006F5576">
            <w:pPr>
              <w:jc w:val="both"/>
              <w:rPr>
                <w:rFonts w:ascii="Times New Roman" w:hAnsi="Times New Roman" w:cs="Times New Roman"/>
                <w:sz w:val="20"/>
                <w:szCs w:val="20"/>
              </w:rPr>
            </w:pPr>
            <w:r w:rsidRPr="006B3D2C">
              <w:rPr>
                <w:rFonts w:ascii="Times New Roman" w:hAnsi="Times New Roman" w:cs="Times New Roman"/>
                <w:sz w:val="20"/>
                <w:szCs w:val="20"/>
              </w:rPr>
              <w:t>- 35% плановой общей стоимости планового объема потребления в срок до 18 числа месяца текущей поставки;</w:t>
            </w:r>
          </w:p>
          <w:p w:rsidR="009F5099" w:rsidRPr="006B3D2C" w:rsidRDefault="009F5099" w:rsidP="006F5576">
            <w:pPr>
              <w:jc w:val="both"/>
              <w:rPr>
                <w:rFonts w:ascii="Times New Roman" w:hAnsi="Times New Roman" w:cs="Times New Roman"/>
                <w:sz w:val="20"/>
                <w:szCs w:val="20"/>
              </w:rPr>
            </w:pPr>
            <w:r w:rsidRPr="006B3D2C">
              <w:rPr>
                <w:rFonts w:ascii="Times New Roman" w:hAnsi="Times New Roman" w:cs="Times New Roman"/>
                <w:sz w:val="20"/>
                <w:szCs w:val="20"/>
              </w:rPr>
              <w:t>- 50% плановой общей стоимости планового объема потребления в срок до последнего числа месяца текущей поставки;</w:t>
            </w:r>
          </w:p>
          <w:p w:rsidR="009F5099" w:rsidRPr="006B3D2C" w:rsidRDefault="009F5099" w:rsidP="006F5576">
            <w:pPr>
              <w:jc w:val="both"/>
              <w:rPr>
                <w:rFonts w:ascii="Times New Roman" w:hAnsi="Times New Roman" w:cs="Times New Roman"/>
                <w:sz w:val="20"/>
                <w:szCs w:val="20"/>
              </w:rPr>
            </w:pPr>
            <w:r w:rsidRPr="006B3D2C">
              <w:rPr>
                <w:rFonts w:ascii="Times New Roman" w:hAnsi="Times New Roman" w:cs="Times New Roman"/>
                <w:sz w:val="20"/>
                <w:szCs w:val="20"/>
              </w:rPr>
              <w:t>-окончательный расчет за фактически потребленный в истекшем месяце природный газ в срок до 25 –</w:t>
            </w:r>
            <w:r>
              <w:rPr>
                <w:rFonts w:ascii="Times New Roman" w:hAnsi="Times New Roman" w:cs="Times New Roman"/>
                <w:sz w:val="20"/>
                <w:szCs w:val="20"/>
              </w:rPr>
              <w:t xml:space="preserve"> </w:t>
            </w:r>
            <w:r w:rsidRPr="006B3D2C">
              <w:rPr>
                <w:rFonts w:ascii="Times New Roman" w:hAnsi="Times New Roman" w:cs="Times New Roman"/>
                <w:sz w:val="20"/>
                <w:szCs w:val="20"/>
              </w:rPr>
              <w:t>го числа месяца, следующего за месяцем поставки.</w:t>
            </w:r>
          </w:p>
        </w:tc>
      </w:tr>
      <w:tr w:rsidR="009F5099" w:rsidTr="006F5576">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Поставка электрической энергии</w:t>
            </w:r>
          </w:p>
        </w:tc>
        <w:tc>
          <w:tcPr>
            <w:tcW w:w="1894" w:type="dxa"/>
            <w:vAlign w:val="center"/>
          </w:tcPr>
          <w:p w:rsidR="009F5099" w:rsidRPr="006B3D2C" w:rsidRDefault="009F5099" w:rsidP="006F5576">
            <w:pPr>
              <w:jc w:val="center"/>
              <w:rPr>
                <w:rFonts w:ascii="Times New Roman" w:hAnsi="Times New Roman" w:cs="Times New Roman"/>
                <w:sz w:val="20"/>
                <w:szCs w:val="20"/>
              </w:rPr>
            </w:pPr>
            <w:r w:rsidRPr="006B3D2C">
              <w:rPr>
                <w:rFonts w:ascii="Times New Roman" w:hAnsi="Times New Roman" w:cs="Times New Roman"/>
                <w:bCs/>
                <w:sz w:val="20"/>
                <w:szCs w:val="20"/>
                <w:shd w:val="clear" w:color="auto" w:fill="FFFFFF"/>
              </w:rPr>
              <w:t>35.11.10.110</w:t>
            </w:r>
          </w:p>
        </w:tc>
        <w:tc>
          <w:tcPr>
            <w:tcW w:w="4677"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- 30%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- 40% стоимости электрической энергии (мощности) в подлежащем оплате объеме покупки в месяце, за который осуществляется оплата, вносится до 25 числа этого месяца;</w:t>
            </w:r>
          </w:p>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 стоимость покупки электрической энергии (мощности) в месяце, за который осуществляется оплата, за вычетом средств, внесенных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w:t>
            </w:r>
          </w:p>
        </w:tc>
      </w:tr>
      <w:tr w:rsidR="009F5099" w:rsidTr="006F5576">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Страхование детей и подростков от несчастных случаев и болезней</w:t>
            </w:r>
          </w:p>
        </w:tc>
        <w:tc>
          <w:tcPr>
            <w:tcW w:w="1894" w:type="dxa"/>
            <w:vAlign w:val="center"/>
          </w:tcPr>
          <w:p w:rsidR="009F5099" w:rsidRPr="006B3D2C" w:rsidRDefault="009F5099" w:rsidP="006F5576">
            <w:pPr>
              <w:shd w:val="clear" w:color="auto" w:fill="FFFFFF"/>
              <w:spacing w:before="20" w:after="20"/>
              <w:ind w:left="20" w:right="20"/>
              <w:jc w:val="center"/>
              <w:outlineLvl w:val="2"/>
              <w:rPr>
                <w:rFonts w:ascii="Times New Roman" w:eastAsia="Times New Roman" w:hAnsi="Times New Roman" w:cs="Times New Roman"/>
                <w:bCs/>
                <w:sz w:val="20"/>
                <w:szCs w:val="20"/>
                <w:lang w:eastAsia="ru-RU"/>
              </w:rPr>
            </w:pPr>
            <w:r w:rsidRPr="00CA5A67">
              <w:rPr>
                <w:rFonts w:ascii="Times New Roman" w:eastAsia="Times New Roman" w:hAnsi="Times New Roman" w:cs="Times New Roman"/>
                <w:bCs/>
                <w:sz w:val="20"/>
                <w:szCs w:val="20"/>
                <w:lang w:eastAsia="ru-RU"/>
              </w:rPr>
              <w:t>65.11.10.110</w:t>
            </w:r>
          </w:p>
        </w:tc>
        <w:tc>
          <w:tcPr>
            <w:tcW w:w="4677"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6F5576">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Обязательное страхование гражданской ответственности владельца опасного объекта (страхование газовых котельных)</w:t>
            </w:r>
          </w:p>
        </w:tc>
        <w:tc>
          <w:tcPr>
            <w:tcW w:w="1894" w:type="dxa"/>
            <w:vAlign w:val="center"/>
          </w:tcPr>
          <w:p w:rsidR="009F5099" w:rsidRPr="006B3D2C" w:rsidRDefault="009F5099" w:rsidP="006F5576">
            <w:pPr>
              <w:shd w:val="clear" w:color="auto" w:fill="FFFFFF"/>
              <w:spacing w:before="20" w:after="20"/>
              <w:ind w:left="20" w:right="20"/>
              <w:jc w:val="center"/>
              <w:outlineLvl w:val="2"/>
              <w:rPr>
                <w:rFonts w:ascii="Times New Roman" w:eastAsia="Times New Roman" w:hAnsi="Times New Roman" w:cs="Times New Roman"/>
                <w:bCs/>
                <w:sz w:val="20"/>
                <w:szCs w:val="20"/>
                <w:lang w:eastAsia="ru-RU"/>
              </w:rPr>
            </w:pPr>
            <w:r w:rsidRPr="006B3D2C">
              <w:rPr>
                <w:rFonts w:ascii="Times New Roman" w:hAnsi="Times New Roman" w:cs="Times New Roman"/>
                <w:bCs/>
                <w:sz w:val="20"/>
                <w:szCs w:val="20"/>
                <w:shd w:val="clear" w:color="auto" w:fill="FFFFFF"/>
              </w:rPr>
              <w:t>65.12.90.000</w:t>
            </w:r>
          </w:p>
        </w:tc>
        <w:tc>
          <w:tcPr>
            <w:tcW w:w="4677"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6F5576">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Оказание услуг по техническому обслуживанию оборудования котельных</w:t>
            </w:r>
          </w:p>
        </w:tc>
        <w:tc>
          <w:tcPr>
            <w:tcW w:w="1894" w:type="dxa"/>
            <w:vAlign w:val="center"/>
          </w:tcPr>
          <w:p w:rsidR="009F5099" w:rsidRPr="006B3D2C" w:rsidRDefault="009F5099" w:rsidP="006F5576">
            <w:pPr>
              <w:pStyle w:val="3"/>
              <w:shd w:val="clear" w:color="auto" w:fill="FFFFFF"/>
              <w:spacing w:before="20" w:beforeAutospacing="0" w:after="20" w:afterAutospacing="0"/>
              <w:ind w:left="20" w:right="20"/>
              <w:jc w:val="center"/>
              <w:outlineLvl w:val="2"/>
              <w:rPr>
                <w:b w:val="0"/>
                <w:sz w:val="20"/>
                <w:szCs w:val="20"/>
              </w:rPr>
            </w:pPr>
            <w:r w:rsidRPr="006B3D2C">
              <w:rPr>
                <w:b w:val="0"/>
                <w:sz w:val="20"/>
                <w:szCs w:val="20"/>
              </w:rPr>
              <w:t>43.22.12.120</w:t>
            </w:r>
          </w:p>
        </w:tc>
        <w:tc>
          <w:tcPr>
            <w:tcW w:w="4677"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один раз в месяц в течение 10 банковских дней с момента подписания Акта приемки выполненных работ (оказанных услуг)</w:t>
            </w:r>
          </w:p>
        </w:tc>
      </w:tr>
      <w:tr w:rsidR="009F5099" w:rsidTr="006F5576">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Оказание транспортных услуг (фрахтование транспортного средства для перевозки пассажиров)</w:t>
            </w:r>
          </w:p>
        </w:tc>
        <w:tc>
          <w:tcPr>
            <w:tcW w:w="1894" w:type="dxa"/>
            <w:vAlign w:val="center"/>
          </w:tcPr>
          <w:p w:rsidR="009F5099" w:rsidRPr="006B3D2C" w:rsidRDefault="009F5099" w:rsidP="006F5576">
            <w:pPr>
              <w:jc w:val="center"/>
              <w:rPr>
                <w:rFonts w:ascii="Times New Roman" w:hAnsi="Times New Roman" w:cs="Times New Roman"/>
                <w:sz w:val="20"/>
                <w:szCs w:val="20"/>
              </w:rPr>
            </w:pPr>
            <w:r w:rsidRPr="006B3D2C">
              <w:rPr>
                <w:rFonts w:ascii="Times New Roman" w:hAnsi="Times New Roman" w:cs="Times New Roman"/>
                <w:bCs/>
                <w:sz w:val="20"/>
                <w:szCs w:val="20"/>
                <w:shd w:val="clear" w:color="auto" w:fill="FFFFFF"/>
              </w:rPr>
              <w:t>49.39.13.000</w:t>
            </w:r>
          </w:p>
        </w:tc>
        <w:tc>
          <w:tcPr>
            <w:tcW w:w="4677"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6F5576">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Оказание услуг связи Ростелеком</w:t>
            </w:r>
          </w:p>
        </w:tc>
        <w:tc>
          <w:tcPr>
            <w:tcW w:w="1894" w:type="dxa"/>
            <w:vAlign w:val="center"/>
          </w:tcPr>
          <w:p w:rsidR="009F5099" w:rsidRPr="006B3D2C" w:rsidRDefault="009F5099" w:rsidP="006F5576">
            <w:pPr>
              <w:pStyle w:val="3"/>
              <w:shd w:val="clear" w:color="auto" w:fill="FFFFFF"/>
              <w:spacing w:before="20" w:beforeAutospacing="0" w:after="20" w:afterAutospacing="0"/>
              <w:ind w:left="20" w:right="20"/>
              <w:jc w:val="center"/>
              <w:outlineLvl w:val="2"/>
              <w:rPr>
                <w:b w:val="0"/>
                <w:sz w:val="20"/>
                <w:szCs w:val="20"/>
              </w:rPr>
            </w:pPr>
            <w:r w:rsidRPr="006B3D2C">
              <w:rPr>
                <w:b w:val="0"/>
                <w:sz w:val="20"/>
                <w:szCs w:val="20"/>
              </w:rPr>
              <w:t>61.10.11.110</w:t>
            </w:r>
          </w:p>
        </w:tc>
        <w:tc>
          <w:tcPr>
            <w:tcW w:w="4677"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не позднее 25 числа месяца, следующего за расчетным периодом</w:t>
            </w:r>
          </w:p>
        </w:tc>
      </w:tr>
      <w:tr w:rsidR="009F5099" w:rsidTr="006F5576">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 xml:space="preserve">Оказание специализированных услуг профессиональным аварийно-спасательным формированием (ГБУ ЯО «Пожарно-спасательная </w:t>
            </w:r>
            <w:r w:rsidRPr="006B3D2C">
              <w:rPr>
                <w:rFonts w:ascii="Times New Roman" w:hAnsi="Times New Roman" w:cs="Times New Roman"/>
                <w:sz w:val="20"/>
                <w:szCs w:val="20"/>
              </w:rPr>
              <w:lastRenderedPageBreak/>
              <w:t>служба Ярославской области»</w:t>
            </w:r>
          </w:p>
        </w:tc>
        <w:tc>
          <w:tcPr>
            <w:tcW w:w="1894" w:type="dxa"/>
            <w:vAlign w:val="center"/>
          </w:tcPr>
          <w:p w:rsidR="009F5099" w:rsidRPr="006B3D2C" w:rsidRDefault="009F5099" w:rsidP="006F5576">
            <w:pPr>
              <w:pStyle w:val="3"/>
              <w:shd w:val="clear" w:color="auto" w:fill="FFFFFF"/>
              <w:spacing w:before="20" w:beforeAutospacing="0" w:after="20" w:afterAutospacing="0"/>
              <w:ind w:left="20" w:right="20"/>
              <w:jc w:val="center"/>
              <w:outlineLvl w:val="2"/>
              <w:rPr>
                <w:b w:val="0"/>
                <w:sz w:val="20"/>
                <w:szCs w:val="20"/>
              </w:rPr>
            </w:pPr>
            <w:r w:rsidRPr="006B3D2C">
              <w:rPr>
                <w:b w:val="0"/>
                <w:sz w:val="20"/>
                <w:szCs w:val="20"/>
              </w:rPr>
              <w:lastRenderedPageBreak/>
              <w:t>84.25.11.120</w:t>
            </w:r>
          </w:p>
        </w:tc>
        <w:tc>
          <w:tcPr>
            <w:tcW w:w="4677"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не позднее 5-го числа месяца, следующего за отчетным</w:t>
            </w:r>
          </w:p>
        </w:tc>
      </w:tr>
      <w:tr w:rsidR="009F5099" w:rsidTr="006F5576">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Мониторинг средств тревожной сигнализации и выезд по сигналу «тревога»</w:t>
            </w:r>
          </w:p>
        </w:tc>
        <w:tc>
          <w:tcPr>
            <w:tcW w:w="1894" w:type="dxa"/>
            <w:vAlign w:val="center"/>
          </w:tcPr>
          <w:p w:rsidR="009F5099" w:rsidRPr="006B3D2C" w:rsidRDefault="009F5099" w:rsidP="006F5576">
            <w:pPr>
              <w:pStyle w:val="3"/>
              <w:shd w:val="clear" w:color="auto" w:fill="FFFFFF"/>
              <w:spacing w:before="20" w:beforeAutospacing="0" w:after="20" w:afterAutospacing="0"/>
              <w:ind w:left="20" w:right="20"/>
              <w:jc w:val="center"/>
              <w:outlineLvl w:val="2"/>
              <w:rPr>
                <w:b w:val="0"/>
                <w:sz w:val="20"/>
                <w:szCs w:val="20"/>
              </w:rPr>
            </w:pPr>
            <w:r w:rsidRPr="006B3D2C">
              <w:rPr>
                <w:b w:val="0"/>
                <w:sz w:val="20"/>
                <w:szCs w:val="20"/>
              </w:rPr>
              <w:t>80.20.10.000</w:t>
            </w:r>
          </w:p>
        </w:tc>
        <w:tc>
          <w:tcPr>
            <w:tcW w:w="4677"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до 15-го числа месяца, следующего за расчетным</w:t>
            </w:r>
          </w:p>
        </w:tc>
      </w:tr>
      <w:tr w:rsidR="009F5099" w:rsidTr="006F5576">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Оказание телематических услуг связи ООО «Яртелесервис»</w:t>
            </w:r>
          </w:p>
        </w:tc>
        <w:tc>
          <w:tcPr>
            <w:tcW w:w="1894" w:type="dxa"/>
            <w:vAlign w:val="center"/>
          </w:tcPr>
          <w:p w:rsidR="009F5099" w:rsidRPr="006B3D2C" w:rsidRDefault="009F5099" w:rsidP="006F5576">
            <w:pPr>
              <w:jc w:val="center"/>
              <w:rPr>
                <w:rFonts w:ascii="Times New Roman" w:hAnsi="Times New Roman" w:cs="Times New Roman"/>
                <w:sz w:val="20"/>
                <w:szCs w:val="20"/>
              </w:rPr>
            </w:pPr>
            <w:r w:rsidRPr="006B3D2C">
              <w:rPr>
                <w:rFonts w:ascii="Times New Roman" w:hAnsi="Times New Roman" w:cs="Times New Roman"/>
                <w:bCs/>
                <w:sz w:val="20"/>
                <w:szCs w:val="20"/>
                <w:shd w:val="clear" w:color="auto" w:fill="FFFFFF"/>
              </w:rPr>
              <w:t>61.10.41.000</w:t>
            </w:r>
          </w:p>
        </w:tc>
        <w:tc>
          <w:tcPr>
            <w:tcW w:w="4677"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100% - предоплата, в течение 1 месяца текущего квартала</w:t>
            </w:r>
          </w:p>
        </w:tc>
      </w:tr>
      <w:tr w:rsidR="009F5099" w:rsidTr="006F5576">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 xml:space="preserve">Обязательное страхование гражданской ответственности транспортных средств </w:t>
            </w:r>
          </w:p>
        </w:tc>
        <w:tc>
          <w:tcPr>
            <w:tcW w:w="1894" w:type="dxa"/>
            <w:vAlign w:val="center"/>
          </w:tcPr>
          <w:p w:rsidR="009F5099" w:rsidRPr="006B3D2C" w:rsidRDefault="009F5099" w:rsidP="006F5576">
            <w:pPr>
              <w:jc w:val="center"/>
              <w:rPr>
                <w:rFonts w:ascii="Times New Roman" w:hAnsi="Times New Roman" w:cs="Times New Roman"/>
                <w:sz w:val="20"/>
                <w:szCs w:val="20"/>
              </w:rPr>
            </w:pPr>
            <w:r w:rsidRPr="006B3D2C">
              <w:rPr>
                <w:rFonts w:ascii="Times New Roman" w:hAnsi="Times New Roman" w:cs="Times New Roman"/>
                <w:bCs/>
                <w:sz w:val="20"/>
                <w:szCs w:val="20"/>
                <w:shd w:val="clear" w:color="auto" w:fill="FFFFFF"/>
              </w:rPr>
              <w:t>65.12.21.000</w:t>
            </w:r>
          </w:p>
        </w:tc>
        <w:tc>
          <w:tcPr>
            <w:tcW w:w="4677"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6F5576">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Отбор и исследование проб воды ФБУЗ «ЦГиЭ в ЯО»</w:t>
            </w:r>
          </w:p>
        </w:tc>
        <w:tc>
          <w:tcPr>
            <w:tcW w:w="1894" w:type="dxa"/>
            <w:vAlign w:val="center"/>
          </w:tcPr>
          <w:p w:rsidR="009F5099" w:rsidRPr="006B3D2C" w:rsidRDefault="009F5099" w:rsidP="006F5576">
            <w:pPr>
              <w:pStyle w:val="3"/>
              <w:shd w:val="clear" w:color="auto" w:fill="FFFFFF"/>
              <w:spacing w:before="20" w:beforeAutospacing="0" w:after="20" w:afterAutospacing="0"/>
              <w:ind w:left="20" w:right="20"/>
              <w:jc w:val="center"/>
              <w:outlineLvl w:val="2"/>
              <w:rPr>
                <w:b w:val="0"/>
                <w:sz w:val="20"/>
                <w:szCs w:val="20"/>
              </w:rPr>
            </w:pPr>
            <w:r w:rsidRPr="006B3D2C">
              <w:rPr>
                <w:b w:val="0"/>
                <w:sz w:val="20"/>
                <w:szCs w:val="20"/>
              </w:rPr>
              <w:t>71.20.11.190</w:t>
            </w:r>
          </w:p>
        </w:tc>
        <w:tc>
          <w:tcPr>
            <w:tcW w:w="4677"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10 календарных дней после предъявления счета</w:t>
            </w:r>
          </w:p>
        </w:tc>
      </w:tr>
      <w:tr w:rsidR="009F5099" w:rsidTr="006F5576">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Оказание платных образовательных услуг</w:t>
            </w:r>
          </w:p>
        </w:tc>
        <w:tc>
          <w:tcPr>
            <w:tcW w:w="1894" w:type="dxa"/>
            <w:vAlign w:val="center"/>
          </w:tcPr>
          <w:p w:rsidR="009F5099" w:rsidRPr="006B3D2C" w:rsidRDefault="009F5099" w:rsidP="006F5576">
            <w:pPr>
              <w:jc w:val="center"/>
              <w:rPr>
                <w:rFonts w:ascii="Times New Roman" w:hAnsi="Times New Roman" w:cs="Times New Roman"/>
                <w:sz w:val="20"/>
                <w:szCs w:val="20"/>
              </w:rPr>
            </w:pPr>
            <w:r w:rsidRPr="006B3D2C">
              <w:rPr>
                <w:rFonts w:ascii="Times New Roman" w:hAnsi="Times New Roman" w:cs="Times New Roman"/>
                <w:bCs/>
                <w:sz w:val="20"/>
                <w:szCs w:val="20"/>
                <w:shd w:val="clear" w:color="auto" w:fill="FFFFFF"/>
              </w:rPr>
              <w:t>85.31.11.000</w:t>
            </w:r>
          </w:p>
        </w:tc>
        <w:tc>
          <w:tcPr>
            <w:tcW w:w="4677"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6F5576">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Передача неисключительных прав использования базы данных «Система Госфинансы»</w:t>
            </w:r>
          </w:p>
        </w:tc>
        <w:tc>
          <w:tcPr>
            <w:tcW w:w="1894" w:type="dxa"/>
            <w:vAlign w:val="center"/>
          </w:tcPr>
          <w:p w:rsidR="009F5099" w:rsidRPr="006B3D2C" w:rsidRDefault="009F5099" w:rsidP="006F5576">
            <w:pPr>
              <w:pStyle w:val="3"/>
              <w:shd w:val="clear" w:color="auto" w:fill="FFFFFF"/>
              <w:spacing w:before="20" w:beforeAutospacing="0" w:after="20" w:afterAutospacing="0"/>
              <w:ind w:left="20" w:right="20"/>
              <w:jc w:val="center"/>
              <w:outlineLvl w:val="2"/>
              <w:rPr>
                <w:b w:val="0"/>
                <w:sz w:val="20"/>
                <w:szCs w:val="20"/>
              </w:rPr>
            </w:pPr>
            <w:r w:rsidRPr="006B3D2C">
              <w:rPr>
                <w:b w:val="0"/>
                <w:sz w:val="20"/>
                <w:szCs w:val="20"/>
              </w:rPr>
              <w:t>58.29.50.000</w:t>
            </w:r>
          </w:p>
        </w:tc>
        <w:tc>
          <w:tcPr>
            <w:tcW w:w="4677"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6F5576">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Услуги по сопровождению адаптированного экземпляра СПС Консультант +</w:t>
            </w:r>
          </w:p>
        </w:tc>
        <w:tc>
          <w:tcPr>
            <w:tcW w:w="1894" w:type="dxa"/>
            <w:vAlign w:val="center"/>
          </w:tcPr>
          <w:p w:rsidR="009F5099" w:rsidRPr="006B3D2C" w:rsidRDefault="009F5099" w:rsidP="006F5576">
            <w:pPr>
              <w:jc w:val="center"/>
              <w:rPr>
                <w:rFonts w:ascii="Times New Roman" w:hAnsi="Times New Roman" w:cs="Times New Roman"/>
                <w:sz w:val="20"/>
                <w:szCs w:val="20"/>
              </w:rPr>
            </w:pPr>
            <w:r w:rsidRPr="006B3D2C">
              <w:rPr>
                <w:rFonts w:ascii="Times New Roman" w:hAnsi="Times New Roman" w:cs="Times New Roman"/>
                <w:sz w:val="20"/>
                <w:szCs w:val="20"/>
              </w:rPr>
              <w:t>58.29.50.000</w:t>
            </w:r>
          </w:p>
        </w:tc>
        <w:tc>
          <w:tcPr>
            <w:tcW w:w="4677"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6F5576">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Предоставление информационных услуг</w:t>
            </w:r>
          </w:p>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МАУ Гаврилов - Ямского муниципального района «Редакция районной газеты «Гаврилов-Ямский вестник» и местного телевещания»</w:t>
            </w:r>
          </w:p>
        </w:tc>
        <w:tc>
          <w:tcPr>
            <w:tcW w:w="1894" w:type="dxa"/>
            <w:vAlign w:val="center"/>
          </w:tcPr>
          <w:p w:rsidR="009F5099" w:rsidRPr="006B3D2C" w:rsidRDefault="009F5099" w:rsidP="006F5576">
            <w:pPr>
              <w:pStyle w:val="3"/>
              <w:shd w:val="clear" w:color="auto" w:fill="FFFFFF"/>
              <w:spacing w:before="20" w:beforeAutospacing="0" w:after="20" w:afterAutospacing="0"/>
              <w:ind w:left="20" w:right="20"/>
              <w:jc w:val="center"/>
              <w:outlineLvl w:val="2"/>
              <w:rPr>
                <w:b w:val="0"/>
                <w:sz w:val="20"/>
                <w:szCs w:val="20"/>
              </w:rPr>
            </w:pPr>
            <w:r w:rsidRPr="006B3D2C">
              <w:rPr>
                <w:b w:val="0"/>
                <w:sz w:val="20"/>
                <w:szCs w:val="20"/>
              </w:rPr>
              <w:t>63.99.10.190</w:t>
            </w:r>
          </w:p>
        </w:tc>
        <w:tc>
          <w:tcPr>
            <w:tcW w:w="4677"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6F5576">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Оказание услуг почты</w:t>
            </w:r>
          </w:p>
        </w:tc>
        <w:tc>
          <w:tcPr>
            <w:tcW w:w="1894" w:type="dxa"/>
            <w:vAlign w:val="center"/>
          </w:tcPr>
          <w:p w:rsidR="009F5099" w:rsidRPr="006B3D2C" w:rsidRDefault="009F5099" w:rsidP="006F5576">
            <w:pPr>
              <w:jc w:val="center"/>
              <w:rPr>
                <w:rFonts w:ascii="Times New Roman" w:hAnsi="Times New Roman" w:cs="Times New Roman"/>
                <w:sz w:val="20"/>
                <w:szCs w:val="20"/>
              </w:rPr>
            </w:pPr>
            <w:r w:rsidRPr="006B3D2C">
              <w:rPr>
                <w:rFonts w:ascii="Times New Roman" w:hAnsi="Times New Roman" w:cs="Times New Roman"/>
                <w:sz w:val="20"/>
                <w:szCs w:val="20"/>
              </w:rPr>
              <w:t>53.10.13</w:t>
            </w:r>
          </w:p>
        </w:tc>
        <w:tc>
          <w:tcPr>
            <w:tcW w:w="4677"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6F5576">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Оказание информационно-консультационных услуг</w:t>
            </w:r>
          </w:p>
        </w:tc>
        <w:tc>
          <w:tcPr>
            <w:tcW w:w="1894" w:type="dxa"/>
            <w:vAlign w:val="center"/>
          </w:tcPr>
          <w:p w:rsidR="009F5099" w:rsidRPr="006B3D2C" w:rsidRDefault="009F5099" w:rsidP="006F5576">
            <w:pPr>
              <w:jc w:val="center"/>
              <w:rPr>
                <w:rFonts w:ascii="Times New Roman" w:hAnsi="Times New Roman" w:cs="Times New Roman"/>
                <w:sz w:val="20"/>
                <w:szCs w:val="20"/>
              </w:rPr>
            </w:pPr>
            <w:r w:rsidRPr="006B3D2C">
              <w:rPr>
                <w:rFonts w:ascii="Times New Roman" w:hAnsi="Times New Roman" w:cs="Times New Roman"/>
                <w:bCs/>
                <w:sz w:val="20"/>
                <w:szCs w:val="20"/>
                <w:shd w:val="clear" w:color="auto" w:fill="FFFFFF"/>
              </w:rPr>
              <w:t>70.21.10.000</w:t>
            </w:r>
          </w:p>
        </w:tc>
        <w:tc>
          <w:tcPr>
            <w:tcW w:w="4677"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6F5576">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Оказание услуг по доставке грузов (транспортная экспедиция)</w:t>
            </w:r>
          </w:p>
        </w:tc>
        <w:tc>
          <w:tcPr>
            <w:tcW w:w="1894" w:type="dxa"/>
            <w:vAlign w:val="center"/>
          </w:tcPr>
          <w:p w:rsidR="009F5099" w:rsidRPr="006B3D2C" w:rsidRDefault="009F5099" w:rsidP="006F5576">
            <w:pPr>
              <w:pStyle w:val="3"/>
              <w:shd w:val="clear" w:color="auto" w:fill="FFFFFF"/>
              <w:spacing w:before="20" w:beforeAutospacing="0" w:after="20" w:afterAutospacing="0"/>
              <w:ind w:left="20" w:right="20"/>
              <w:jc w:val="center"/>
              <w:outlineLvl w:val="2"/>
              <w:rPr>
                <w:b w:val="0"/>
                <w:sz w:val="20"/>
                <w:szCs w:val="20"/>
              </w:rPr>
            </w:pPr>
            <w:r w:rsidRPr="006B3D2C">
              <w:rPr>
                <w:b w:val="0"/>
                <w:sz w:val="20"/>
                <w:szCs w:val="20"/>
              </w:rPr>
              <w:t>49.41.18.000</w:t>
            </w:r>
          </w:p>
        </w:tc>
        <w:tc>
          <w:tcPr>
            <w:tcW w:w="4677"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6F5576">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Оказание услуг по обработке фискальных данных ККТ в «</w:t>
            </w:r>
            <w:r w:rsidRPr="006B3D2C">
              <w:rPr>
                <w:rFonts w:ascii="Times New Roman" w:hAnsi="Times New Roman" w:cs="Times New Roman"/>
                <w:sz w:val="20"/>
                <w:szCs w:val="20"/>
                <w:lang w:val="en-US"/>
              </w:rPr>
              <w:t>Web</w:t>
            </w:r>
            <w:r w:rsidRPr="006B3D2C">
              <w:rPr>
                <w:rFonts w:ascii="Times New Roman" w:hAnsi="Times New Roman" w:cs="Times New Roman"/>
                <w:sz w:val="20"/>
                <w:szCs w:val="20"/>
              </w:rPr>
              <w:t>-система СБИС»</w:t>
            </w:r>
          </w:p>
        </w:tc>
        <w:tc>
          <w:tcPr>
            <w:tcW w:w="1894" w:type="dxa"/>
            <w:vAlign w:val="center"/>
          </w:tcPr>
          <w:p w:rsidR="009F5099" w:rsidRPr="006B3D2C" w:rsidRDefault="009F5099" w:rsidP="006F5576">
            <w:pPr>
              <w:jc w:val="center"/>
              <w:rPr>
                <w:rFonts w:ascii="Times New Roman" w:hAnsi="Times New Roman" w:cs="Times New Roman"/>
                <w:sz w:val="20"/>
                <w:szCs w:val="20"/>
              </w:rPr>
            </w:pPr>
            <w:r w:rsidRPr="006B3D2C">
              <w:rPr>
                <w:rFonts w:ascii="Times New Roman" w:hAnsi="Times New Roman" w:cs="Times New Roman"/>
                <w:sz w:val="20"/>
                <w:szCs w:val="20"/>
                <w:shd w:val="clear" w:color="auto" w:fill="FFFFFF"/>
              </w:rPr>
              <w:t>63.11.11.000</w:t>
            </w:r>
          </w:p>
        </w:tc>
        <w:tc>
          <w:tcPr>
            <w:tcW w:w="4677"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r w:rsidR="009F5099" w:rsidTr="006F5576">
        <w:tc>
          <w:tcPr>
            <w:tcW w:w="675" w:type="dxa"/>
            <w:vAlign w:val="center"/>
          </w:tcPr>
          <w:p w:rsidR="009F5099" w:rsidRPr="006B3D2C" w:rsidRDefault="009F5099" w:rsidP="009F5099">
            <w:pPr>
              <w:pStyle w:val="a6"/>
              <w:numPr>
                <w:ilvl w:val="0"/>
                <w:numId w:val="1"/>
              </w:numPr>
              <w:spacing w:after="0" w:line="240" w:lineRule="auto"/>
              <w:ind w:left="0" w:firstLine="0"/>
              <w:jc w:val="center"/>
              <w:rPr>
                <w:rFonts w:ascii="Times New Roman" w:hAnsi="Times New Roman" w:cs="Times New Roman"/>
                <w:sz w:val="20"/>
                <w:szCs w:val="20"/>
              </w:rPr>
            </w:pPr>
          </w:p>
        </w:tc>
        <w:tc>
          <w:tcPr>
            <w:tcW w:w="2501"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Приобретение государственных знаков почтовой оплаты</w:t>
            </w:r>
          </w:p>
        </w:tc>
        <w:tc>
          <w:tcPr>
            <w:tcW w:w="1894" w:type="dxa"/>
            <w:vAlign w:val="center"/>
          </w:tcPr>
          <w:p w:rsidR="009F5099" w:rsidRPr="006B3D2C" w:rsidRDefault="009F5099" w:rsidP="006F5576">
            <w:pPr>
              <w:pStyle w:val="3"/>
              <w:shd w:val="clear" w:color="auto" w:fill="FFFFFF"/>
              <w:spacing w:before="20" w:beforeAutospacing="0" w:after="20" w:afterAutospacing="0"/>
              <w:ind w:left="20" w:right="20"/>
              <w:jc w:val="center"/>
              <w:outlineLvl w:val="2"/>
              <w:rPr>
                <w:b w:val="0"/>
                <w:sz w:val="20"/>
                <w:szCs w:val="20"/>
              </w:rPr>
            </w:pPr>
            <w:r w:rsidRPr="006B3D2C">
              <w:rPr>
                <w:b w:val="0"/>
                <w:sz w:val="20"/>
                <w:szCs w:val="20"/>
              </w:rPr>
              <w:t>58.19.14.110</w:t>
            </w:r>
          </w:p>
        </w:tc>
        <w:tc>
          <w:tcPr>
            <w:tcW w:w="4677" w:type="dxa"/>
            <w:vAlign w:val="center"/>
          </w:tcPr>
          <w:p w:rsidR="009F5099" w:rsidRPr="006B3D2C" w:rsidRDefault="009F5099" w:rsidP="006F5576">
            <w:pPr>
              <w:rPr>
                <w:rFonts w:ascii="Times New Roman" w:hAnsi="Times New Roman" w:cs="Times New Roman"/>
                <w:sz w:val="20"/>
                <w:szCs w:val="20"/>
              </w:rPr>
            </w:pPr>
            <w:r w:rsidRPr="006B3D2C">
              <w:rPr>
                <w:rFonts w:ascii="Times New Roman" w:hAnsi="Times New Roman" w:cs="Times New Roman"/>
                <w:sz w:val="20"/>
                <w:szCs w:val="20"/>
              </w:rPr>
              <w:t>100% - предоплата</w:t>
            </w:r>
          </w:p>
        </w:tc>
      </w:tr>
    </w:tbl>
    <w:p w:rsidR="009F5099" w:rsidRPr="008B5CA4" w:rsidRDefault="009F5099" w:rsidP="009F5099">
      <w:pPr>
        <w:spacing w:after="0" w:line="240" w:lineRule="auto"/>
        <w:jc w:val="center"/>
        <w:rPr>
          <w:rFonts w:ascii="Times New Roman" w:hAnsi="Times New Roman" w:cs="Times New Roman"/>
        </w:rPr>
      </w:pPr>
    </w:p>
    <w:p w:rsidR="009F5099" w:rsidRDefault="009F5099" w:rsidP="009620B6">
      <w:pPr>
        <w:spacing w:after="0" w:line="240" w:lineRule="auto"/>
        <w:jc w:val="both"/>
        <w:rPr>
          <w:rFonts w:ascii="Times New Roman" w:hAnsi="Times New Roman" w:cs="Times New Roman"/>
          <w:sz w:val="24"/>
          <w:szCs w:val="24"/>
        </w:rPr>
      </w:pPr>
    </w:p>
    <w:p w:rsidR="003B44FE" w:rsidRDefault="003B44FE" w:rsidP="009620B6">
      <w:pPr>
        <w:spacing w:after="0" w:line="240" w:lineRule="auto"/>
        <w:jc w:val="both"/>
        <w:rPr>
          <w:rFonts w:ascii="Times New Roman" w:hAnsi="Times New Roman" w:cs="Times New Roman"/>
          <w:sz w:val="24"/>
          <w:szCs w:val="24"/>
        </w:rPr>
      </w:pPr>
    </w:p>
    <w:p w:rsidR="003B44FE" w:rsidRDefault="003B44FE" w:rsidP="009620B6">
      <w:pPr>
        <w:spacing w:after="0" w:line="240" w:lineRule="auto"/>
        <w:jc w:val="both"/>
        <w:rPr>
          <w:rFonts w:ascii="Times New Roman" w:hAnsi="Times New Roman" w:cs="Times New Roman"/>
          <w:sz w:val="24"/>
          <w:szCs w:val="24"/>
        </w:rPr>
      </w:pPr>
    </w:p>
    <w:p w:rsidR="003B44FE" w:rsidRDefault="003B44FE" w:rsidP="009620B6">
      <w:pPr>
        <w:spacing w:after="0" w:line="240" w:lineRule="auto"/>
        <w:jc w:val="both"/>
        <w:rPr>
          <w:rFonts w:ascii="Times New Roman" w:hAnsi="Times New Roman" w:cs="Times New Roman"/>
          <w:sz w:val="24"/>
          <w:szCs w:val="24"/>
        </w:rPr>
      </w:pPr>
    </w:p>
    <w:p w:rsidR="003B44FE" w:rsidRDefault="003B44FE" w:rsidP="009620B6">
      <w:pPr>
        <w:spacing w:after="0" w:line="240" w:lineRule="auto"/>
        <w:jc w:val="both"/>
        <w:rPr>
          <w:rFonts w:ascii="Times New Roman" w:hAnsi="Times New Roman" w:cs="Times New Roman"/>
          <w:sz w:val="24"/>
          <w:szCs w:val="24"/>
        </w:rPr>
      </w:pPr>
    </w:p>
    <w:p w:rsidR="003B44FE" w:rsidRDefault="003B44FE" w:rsidP="009620B6">
      <w:pPr>
        <w:spacing w:after="0" w:line="240" w:lineRule="auto"/>
        <w:jc w:val="both"/>
        <w:rPr>
          <w:rFonts w:ascii="Times New Roman" w:hAnsi="Times New Roman" w:cs="Times New Roman"/>
          <w:sz w:val="24"/>
          <w:szCs w:val="24"/>
        </w:rPr>
      </w:pPr>
    </w:p>
    <w:p w:rsidR="003B44FE" w:rsidRDefault="003B44FE" w:rsidP="009620B6">
      <w:pPr>
        <w:spacing w:after="0" w:line="240" w:lineRule="auto"/>
        <w:jc w:val="both"/>
        <w:rPr>
          <w:rFonts w:ascii="Times New Roman" w:hAnsi="Times New Roman" w:cs="Times New Roman"/>
          <w:sz w:val="24"/>
          <w:szCs w:val="24"/>
        </w:rPr>
      </w:pPr>
    </w:p>
    <w:p w:rsidR="003B44FE" w:rsidRDefault="003B44FE" w:rsidP="009620B6">
      <w:pPr>
        <w:spacing w:after="0" w:line="240" w:lineRule="auto"/>
        <w:jc w:val="both"/>
        <w:rPr>
          <w:rFonts w:ascii="Times New Roman" w:hAnsi="Times New Roman" w:cs="Times New Roman"/>
          <w:sz w:val="24"/>
          <w:szCs w:val="24"/>
        </w:rPr>
      </w:pPr>
    </w:p>
    <w:p w:rsidR="003B44FE" w:rsidRPr="009620B6" w:rsidRDefault="003B44FE" w:rsidP="009620B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248400" cy="87947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rotWithShape="1">
                    <a:blip r:embed="rId10" cstate="print">
                      <a:extLst>
                        <a:ext uri="{28A0092B-C50C-407E-A947-70E740481C1C}">
                          <a14:useLocalDpi xmlns:a14="http://schemas.microsoft.com/office/drawing/2010/main" val="0"/>
                        </a:ext>
                      </a:extLst>
                    </a:blip>
                    <a:srcRect l="1123" t="1701"/>
                    <a:stretch/>
                  </pic:blipFill>
                  <pic:spPr bwMode="auto">
                    <a:xfrm>
                      <a:off x="0" y="0"/>
                      <a:ext cx="6249407" cy="8796167"/>
                    </a:xfrm>
                    <a:prstGeom prst="rect">
                      <a:avLst/>
                    </a:prstGeom>
                    <a:ln>
                      <a:noFill/>
                    </a:ln>
                    <a:extLst>
                      <a:ext uri="{53640926-AAD7-44D8-BBD7-CCE9431645EC}">
                        <a14:shadowObscured xmlns:a14="http://schemas.microsoft.com/office/drawing/2010/main"/>
                      </a:ext>
                    </a:extLst>
                  </pic:spPr>
                </pic:pic>
              </a:graphicData>
            </a:graphic>
          </wp:inline>
        </w:drawing>
      </w:r>
      <w:bookmarkStart w:id="101" w:name="_GoBack"/>
      <w:bookmarkEnd w:id="101"/>
    </w:p>
    <w:sectPr w:rsidR="003B44FE" w:rsidRPr="009620B6" w:rsidSect="00A05A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248" w:rsidRDefault="00181248" w:rsidP="00524051">
      <w:pPr>
        <w:spacing w:after="0" w:line="240" w:lineRule="auto"/>
      </w:pPr>
      <w:r>
        <w:separator/>
      </w:r>
    </w:p>
  </w:endnote>
  <w:endnote w:type="continuationSeparator" w:id="0">
    <w:p w:rsidR="00181248" w:rsidRDefault="00181248" w:rsidP="00524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248" w:rsidRDefault="00181248" w:rsidP="00524051">
      <w:pPr>
        <w:spacing w:after="0" w:line="240" w:lineRule="auto"/>
      </w:pPr>
      <w:r>
        <w:separator/>
      </w:r>
    </w:p>
  </w:footnote>
  <w:footnote w:type="continuationSeparator" w:id="0">
    <w:p w:rsidR="00181248" w:rsidRDefault="00181248" w:rsidP="00524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101806"/>
      <w:docPartObj>
        <w:docPartGallery w:val="Page Numbers (Top of Page)"/>
        <w:docPartUnique/>
      </w:docPartObj>
    </w:sdtPr>
    <w:sdtEndPr/>
    <w:sdtContent>
      <w:p w:rsidR="00524051" w:rsidRDefault="00524051">
        <w:pPr>
          <w:pStyle w:val="a7"/>
          <w:jc w:val="right"/>
        </w:pPr>
        <w:r>
          <w:fldChar w:fldCharType="begin"/>
        </w:r>
        <w:r>
          <w:instrText>PAGE   \* MERGEFORMAT</w:instrText>
        </w:r>
        <w:r>
          <w:fldChar w:fldCharType="separate"/>
        </w:r>
        <w:r w:rsidR="00010D92">
          <w:rPr>
            <w:noProof/>
          </w:rPr>
          <w:t>92</w:t>
        </w:r>
        <w:r>
          <w:fldChar w:fldCharType="end"/>
        </w:r>
      </w:p>
    </w:sdtContent>
  </w:sdt>
  <w:p w:rsidR="00524051" w:rsidRDefault="005240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43351"/>
    <w:multiLevelType w:val="hybridMultilevel"/>
    <w:tmpl w:val="CD303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E3"/>
    <w:rsid w:val="00010D92"/>
    <w:rsid w:val="000E5CF6"/>
    <w:rsid w:val="00181248"/>
    <w:rsid w:val="002139B4"/>
    <w:rsid w:val="002D127B"/>
    <w:rsid w:val="003B44FE"/>
    <w:rsid w:val="003C19A6"/>
    <w:rsid w:val="00446BAB"/>
    <w:rsid w:val="00524051"/>
    <w:rsid w:val="005277BB"/>
    <w:rsid w:val="00576D02"/>
    <w:rsid w:val="00636AE3"/>
    <w:rsid w:val="008C4146"/>
    <w:rsid w:val="009620B6"/>
    <w:rsid w:val="009F5099"/>
    <w:rsid w:val="00BE3748"/>
    <w:rsid w:val="00D83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E1138-6923-4DEF-860F-75909284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9A6"/>
  </w:style>
  <w:style w:type="paragraph" w:styleId="3">
    <w:name w:val="heading 3"/>
    <w:basedOn w:val="a"/>
    <w:link w:val="30"/>
    <w:uiPriority w:val="9"/>
    <w:qFormat/>
    <w:rsid w:val="009F50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9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19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19A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620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20B6"/>
    <w:rPr>
      <w:rFonts w:ascii="Tahoma" w:hAnsi="Tahoma" w:cs="Tahoma"/>
      <w:sz w:val="16"/>
      <w:szCs w:val="16"/>
    </w:rPr>
  </w:style>
  <w:style w:type="character" w:customStyle="1" w:styleId="30">
    <w:name w:val="Заголовок 3 Знак"/>
    <w:basedOn w:val="a0"/>
    <w:link w:val="3"/>
    <w:uiPriority w:val="9"/>
    <w:rsid w:val="009F5099"/>
    <w:rPr>
      <w:rFonts w:ascii="Times New Roman" w:eastAsia="Times New Roman" w:hAnsi="Times New Roman" w:cs="Times New Roman"/>
      <w:b/>
      <w:bCs/>
      <w:sz w:val="27"/>
      <w:szCs w:val="27"/>
      <w:lang w:eastAsia="ru-RU"/>
    </w:rPr>
  </w:style>
  <w:style w:type="table" w:styleId="a5">
    <w:name w:val="Table Grid"/>
    <w:basedOn w:val="a1"/>
    <w:uiPriority w:val="59"/>
    <w:rsid w:val="009F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F5099"/>
    <w:pPr>
      <w:spacing w:after="200" w:line="276" w:lineRule="auto"/>
      <w:ind w:left="720"/>
      <w:contextualSpacing/>
    </w:pPr>
  </w:style>
  <w:style w:type="paragraph" w:styleId="a7">
    <w:name w:val="header"/>
    <w:basedOn w:val="a"/>
    <w:link w:val="a8"/>
    <w:uiPriority w:val="99"/>
    <w:unhideWhenUsed/>
    <w:rsid w:val="005240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4051"/>
  </w:style>
  <w:style w:type="paragraph" w:styleId="a9">
    <w:name w:val="footer"/>
    <w:basedOn w:val="a"/>
    <w:link w:val="aa"/>
    <w:uiPriority w:val="99"/>
    <w:unhideWhenUsed/>
    <w:rsid w:val="005240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4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52641</Words>
  <Characters>300059</Characters>
  <Application>Microsoft Office Word</Application>
  <DocSecurity>0</DocSecurity>
  <Lines>2500</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Sekreter</cp:lastModifiedBy>
  <cp:revision>2</cp:revision>
  <dcterms:created xsi:type="dcterms:W3CDTF">2023-03-16T10:10:00Z</dcterms:created>
  <dcterms:modified xsi:type="dcterms:W3CDTF">2023-03-16T10:10:00Z</dcterms:modified>
</cp:coreProperties>
</file>